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3882" w:rsidRDefault="007C3882" w:rsidP="007C3882">
      <w:pPr>
        <w:jc w:val="center"/>
        <w:rPr>
          <w:b/>
          <w:sz w:val="32"/>
          <w:szCs w:val="32"/>
        </w:rPr>
      </w:pPr>
      <w:r>
        <w:rPr>
          <w:noProof/>
          <w:lang w:eastAsia="pt-BR"/>
        </w:rPr>
        <w:drawing>
          <wp:inline distT="0" distB="0" distL="0" distR="0" wp14:anchorId="29F757DC" wp14:editId="10F25C21">
            <wp:extent cx="1480456" cy="1103086"/>
            <wp:effectExtent l="0" t="0" r="5715" b="1905"/>
            <wp:docPr id="3" name="Imagem 3" descr="Resultado de imagem para brasão do bras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brasão do brasi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80588" cy="1103184"/>
                    </a:xfrm>
                    <a:prstGeom prst="rect">
                      <a:avLst/>
                    </a:prstGeom>
                    <a:noFill/>
                    <a:ln>
                      <a:noFill/>
                    </a:ln>
                  </pic:spPr>
                </pic:pic>
              </a:graphicData>
            </a:graphic>
          </wp:inline>
        </w:drawing>
      </w:r>
      <w:r>
        <w:rPr>
          <w:noProof/>
          <w:lang w:eastAsia="pt-BR"/>
        </w:rPr>
        <w:drawing>
          <wp:inline distT="0" distB="0" distL="0" distR="0" wp14:anchorId="3CC52339" wp14:editId="71E51540">
            <wp:extent cx="2031998" cy="1335314"/>
            <wp:effectExtent l="0" t="0" r="6985" b="0"/>
            <wp:docPr id="1" name="Imagem 1" descr="Resultado de imagem para if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ifam"/>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32056" cy="1335352"/>
                    </a:xfrm>
                    <a:prstGeom prst="rect">
                      <a:avLst/>
                    </a:prstGeom>
                    <a:noFill/>
                    <a:ln>
                      <a:noFill/>
                    </a:ln>
                  </pic:spPr>
                </pic:pic>
              </a:graphicData>
            </a:graphic>
          </wp:inline>
        </w:drawing>
      </w:r>
    </w:p>
    <w:p w:rsidR="007C3882" w:rsidRDefault="007C3882" w:rsidP="007C3882">
      <w:pPr>
        <w:rPr>
          <w:b/>
          <w:sz w:val="32"/>
          <w:szCs w:val="32"/>
        </w:rPr>
      </w:pPr>
    </w:p>
    <w:p w:rsidR="007C3882" w:rsidRPr="00F31F74" w:rsidRDefault="007C3882" w:rsidP="007C3882">
      <w:pPr>
        <w:jc w:val="center"/>
        <w:rPr>
          <w:b/>
          <w:sz w:val="32"/>
          <w:szCs w:val="32"/>
        </w:rPr>
      </w:pPr>
      <w:r w:rsidRPr="00F31F74">
        <w:rPr>
          <w:b/>
          <w:sz w:val="32"/>
          <w:szCs w:val="32"/>
        </w:rPr>
        <w:t>INSTITUTO FEDERAL DE EDUCAÇÃO</w:t>
      </w:r>
      <w:r>
        <w:rPr>
          <w:b/>
          <w:sz w:val="32"/>
          <w:szCs w:val="32"/>
        </w:rPr>
        <w:t xml:space="preserve">, CIÊNCIA E TECNOLOGIA </w:t>
      </w:r>
      <w:r w:rsidRPr="00F31F74">
        <w:rPr>
          <w:b/>
          <w:sz w:val="32"/>
          <w:szCs w:val="32"/>
        </w:rPr>
        <w:t>DO AMAZONAS</w:t>
      </w:r>
    </w:p>
    <w:p w:rsidR="007C3882" w:rsidRPr="00F31F74" w:rsidRDefault="007C3882" w:rsidP="007C3882">
      <w:pPr>
        <w:jc w:val="center"/>
        <w:rPr>
          <w:b/>
          <w:sz w:val="32"/>
          <w:szCs w:val="32"/>
        </w:rPr>
      </w:pPr>
      <w:r w:rsidRPr="00F31F74">
        <w:rPr>
          <w:b/>
          <w:sz w:val="32"/>
          <w:szCs w:val="32"/>
        </w:rPr>
        <w:t>CURSO DE ESPECIALIZAÇÃO EM DESENVOLVIMENTO, ETNICIDADE E POLÍTICAS PÚBLICAS NA AMAZÔNIA –</w:t>
      </w:r>
      <w:r>
        <w:rPr>
          <w:b/>
          <w:sz w:val="32"/>
          <w:szCs w:val="32"/>
        </w:rPr>
        <w:t xml:space="preserve"> </w:t>
      </w:r>
      <w:r w:rsidRPr="00F31F74">
        <w:rPr>
          <w:b/>
          <w:sz w:val="32"/>
          <w:szCs w:val="32"/>
        </w:rPr>
        <w:t>DEPPA –IFAM CMZL</w:t>
      </w:r>
    </w:p>
    <w:p w:rsidR="007C3882" w:rsidRDefault="007C3882" w:rsidP="007C3882">
      <w:pPr>
        <w:jc w:val="center"/>
        <w:rPr>
          <w:b/>
          <w:sz w:val="28"/>
          <w:szCs w:val="28"/>
        </w:rPr>
      </w:pPr>
    </w:p>
    <w:p w:rsidR="007C3882" w:rsidRDefault="007C3882" w:rsidP="007C3882">
      <w:pPr>
        <w:jc w:val="center"/>
        <w:rPr>
          <w:b/>
          <w:sz w:val="28"/>
          <w:szCs w:val="28"/>
        </w:rPr>
      </w:pPr>
    </w:p>
    <w:p w:rsidR="007C3882" w:rsidRDefault="007C3882" w:rsidP="007C3882">
      <w:pPr>
        <w:jc w:val="center"/>
        <w:rPr>
          <w:b/>
          <w:sz w:val="28"/>
          <w:szCs w:val="28"/>
        </w:rPr>
      </w:pPr>
    </w:p>
    <w:p w:rsidR="007C3882" w:rsidRPr="00F31F74" w:rsidRDefault="007C3882" w:rsidP="007C3882">
      <w:pPr>
        <w:jc w:val="center"/>
        <w:rPr>
          <w:b/>
          <w:sz w:val="28"/>
          <w:szCs w:val="28"/>
        </w:rPr>
      </w:pPr>
    </w:p>
    <w:p w:rsidR="007C3882" w:rsidRPr="00F31F74" w:rsidRDefault="007C3882" w:rsidP="007C3882">
      <w:pPr>
        <w:jc w:val="center"/>
        <w:rPr>
          <w:b/>
          <w:sz w:val="28"/>
          <w:szCs w:val="28"/>
        </w:rPr>
      </w:pPr>
      <w:r w:rsidRPr="00F31F74">
        <w:rPr>
          <w:b/>
          <w:sz w:val="28"/>
          <w:szCs w:val="28"/>
        </w:rPr>
        <w:t>QUATRO CABEÇAS DE UMA HIDRA URBANA E UM BUMERANGUE AFRICANO NA CULTURA HIP HOP DE MANAUS</w:t>
      </w:r>
    </w:p>
    <w:p w:rsidR="007C3882" w:rsidRPr="00F31F74" w:rsidRDefault="007C3882" w:rsidP="007C3882">
      <w:pPr>
        <w:jc w:val="center"/>
        <w:rPr>
          <w:b/>
          <w:sz w:val="28"/>
          <w:szCs w:val="28"/>
        </w:rPr>
      </w:pPr>
    </w:p>
    <w:p w:rsidR="007C3882" w:rsidRPr="00F31F74" w:rsidRDefault="007C3882" w:rsidP="007C3882">
      <w:pPr>
        <w:jc w:val="center"/>
        <w:rPr>
          <w:b/>
          <w:sz w:val="28"/>
          <w:szCs w:val="28"/>
        </w:rPr>
      </w:pPr>
      <w:r w:rsidRPr="00F31F74">
        <w:rPr>
          <w:b/>
          <w:sz w:val="28"/>
          <w:szCs w:val="28"/>
        </w:rPr>
        <w:t>SIDNEY BARATA DE AGUIAR</w:t>
      </w:r>
    </w:p>
    <w:p w:rsidR="007C3882" w:rsidRDefault="007C3882" w:rsidP="007C3882">
      <w:pPr>
        <w:jc w:val="center"/>
        <w:rPr>
          <w:b/>
          <w:sz w:val="24"/>
          <w:szCs w:val="24"/>
        </w:rPr>
      </w:pPr>
    </w:p>
    <w:p w:rsidR="007C3882" w:rsidRDefault="007C3882" w:rsidP="007C3882">
      <w:pPr>
        <w:jc w:val="center"/>
        <w:rPr>
          <w:b/>
          <w:sz w:val="24"/>
          <w:szCs w:val="24"/>
        </w:rPr>
      </w:pPr>
    </w:p>
    <w:p w:rsidR="007C3882" w:rsidRDefault="007C3882" w:rsidP="007C3882">
      <w:pPr>
        <w:jc w:val="center"/>
        <w:rPr>
          <w:b/>
          <w:sz w:val="24"/>
          <w:szCs w:val="24"/>
        </w:rPr>
      </w:pPr>
    </w:p>
    <w:p w:rsidR="007C3882" w:rsidRDefault="007C3882" w:rsidP="007C3882">
      <w:pPr>
        <w:jc w:val="center"/>
        <w:rPr>
          <w:b/>
          <w:sz w:val="24"/>
          <w:szCs w:val="24"/>
        </w:rPr>
      </w:pPr>
    </w:p>
    <w:p w:rsidR="007C3882" w:rsidRDefault="007C3882" w:rsidP="007C3882">
      <w:pPr>
        <w:jc w:val="center"/>
        <w:rPr>
          <w:b/>
          <w:sz w:val="24"/>
          <w:szCs w:val="24"/>
        </w:rPr>
      </w:pPr>
    </w:p>
    <w:p w:rsidR="006A4D83" w:rsidRDefault="006A4D83" w:rsidP="007C3882">
      <w:pPr>
        <w:jc w:val="center"/>
        <w:rPr>
          <w:b/>
          <w:sz w:val="24"/>
          <w:szCs w:val="24"/>
        </w:rPr>
      </w:pPr>
    </w:p>
    <w:p w:rsidR="007C3882" w:rsidRPr="00C1160F" w:rsidRDefault="007C3882" w:rsidP="007C3882">
      <w:pPr>
        <w:jc w:val="center"/>
        <w:rPr>
          <w:b/>
          <w:sz w:val="28"/>
          <w:szCs w:val="28"/>
        </w:rPr>
      </w:pPr>
    </w:p>
    <w:p w:rsidR="007C3882" w:rsidRPr="00C1160F" w:rsidRDefault="007C3882" w:rsidP="007C3882">
      <w:pPr>
        <w:jc w:val="center"/>
        <w:rPr>
          <w:b/>
          <w:sz w:val="28"/>
          <w:szCs w:val="28"/>
        </w:rPr>
      </w:pPr>
      <w:r w:rsidRPr="00C1160F">
        <w:rPr>
          <w:b/>
          <w:sz w:val="28"/>
          <w:szCs w:val="28"/>
        </w:rPr>
        <w:t>MANAUS, AMAZONAS</w:t>
      </w:r>
    </w:p>
    <w:p w:rsidR="007C3882" w:rsidRDefault="007C3882" w:rsidP="007C3882">
      <w:pPr>
        <w:jc w:val="center"/>
        <w:rPr>
          <w:b/>
          <w:sz w:val="28"/>
          <w:szCs w:val="28"/>
        </w:rPr>
      </w:pPr>
      <w:r w:rsidRPr="00C1160F">
        <w:rPr>
          <w:b/>
          <w:sz w:val="28"/>
          <w:szCs w:val="28"/>
        </w:rPr>
        <w:t>2018</w:t>
      </w:r>
    </w:p>
    <w:p w:rsidR="007C3882" w:rsidRDefault="007C3882" w:rsidP="007C3882">
      <w:pPr>
        <w:jc w:val="center"/>
        <w:rPr>
          <w:b/>
          <w:sz w:val="32"/>
          <w:szCs w:val="32"/>
        </w:rPr>
      </w:pPr>
      <w:r>
        <w:rPr>
          <w:b/>
          <w:noProof/>
          <w:sz w:val="32"/>
          <w:szCs w:val="32"/>
          <w:lang w:eastAsia="pt-BR"/>
        </w:rPr>
        <w:lastRenderedPageBreak/>
        <w:drawing>
          <wp:inline distT="0" distB="0" distL="0" distR="0" wp14:anchorId="7C6D2664" wp14:editId="0266CB22">
            <wp:extent cx="1481455" cy="1103630"/>
            <wp:effectExtent l="0" t="0" r="4445" b="127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81455" cy="1103630"/>
                    </a:xfrm>
                    <a:prstGeom prst="rect">
                      <a:avLst/>
                    </a:prstGeom>
                    <a:noFill/>
                  </pic:spPr>
                </pic:pic>
              </a:graphicData>
            </a:graphic>
          </wp:inline>
        </w:drawing>
      </w:r>
      <w:r>
        <w:rPr>
          <w:noProof/>
          <w:lang w:eastAsia="pt-BR"/>
        </w:rPr>
        <w:drawing>
          <wp:inline distT="0" distB="0" distL="0" distR="0" wp14:anchorId="3C8B941E" wp14:editId="51BE28A7">
            <wp:extent cx="1796716" cy="1235242"/>
            <wp:effectExtent l="0" t="0" r="0" b="3175"/>
            <wp:docPr id="2" name="Imagem 2" descr="Resultado de imagem para if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ifam"/>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15656" cy="1248263"/>
                    </a:xfrm>
                    <a:prstGeom prst="rect">
                      <a:avLst/>
                    </a:prstGeom>
                    <a:noFill/>
                    <a:ln>
                      <a:noFill/>
                    </a:ln>
                  </pic:spPr>
                </pic:pic>
              </a:graphicData>
            </a:graphic>
          </wp:inline>
        </w:drawing>
      </w:r>
    </w:p>
    <w:p w:rsidR="007C3882" w:rsidRDefault="007C3882" w:rsidP="007C3882">
      <w:pPr>
        <w:jc w:val="center"/>
        <w:rPr>
          <w:b/>
          <w:sz w:val="32"/>
          <w:szCs w:val="32"/>
        </w:rPr>
      </w:pPr>
    </w:p>
    <w:p w:rsidR="007C3882" w:rsidRPr="009A21A5" w:rsidRDefault="007C3882" w:rsidP="007C3882">
      <w:pPr>
        <w:jc w:val="center"/>
        <w:rPr>
          <w:b/>
          <w:sz w:val="32"/>
          <w:szCs w:val="32"/>
        </w:rPr>
      </w:pPr>
      <w:r w:rsidRPr="009A21A5">
        <w:rPr>
          <w:b/>
          <w:sz w:val="32"/>
          <w:szCs w:val="32"/>
        </w:rPr>
        <w:t>INSTITUTO FEDERAL DE EDUCAÇÃO, CIÊNCIA E TECNOLOGIA DO AMAZONAS</w:t>
      </w:r>
    </w:p>
    <w:p w:rsidR="007C3882" w:rsidRPr="009A21A5" w:rsidRDefault="007C3882" w:rsidP="007C3882">
      <w:pPr>
        <w:jc w:val="center"/>
        <w:rPr>
          <w:b/>
          <w:sz w:val="32"/>
          <w:szCs w:val="32"/>
        </w:rPr>
      </w:pPr>
      <w:r w:rsidRPr="009A21A5">
        <w:rPr>
          <w:b/>
          <w:sz w:val="32"/>
          <w:szCs w:val="32"/>
        </w:rPr>
        <w:t>CURSO DE ESPECIALIZAÇÃO EM DESENVOLVIMENTO, ETNICIDADE E POLÍTICAS PÚBLICAS NA AMAZÔNIA –</w:t>
      </w:r>
      <w:r>
        <w:rPr>
          <w:b/>
          <w:sz w:val="32"/>
          <w:szCs w:val="32"/>
        </w:rPr>
        <w:t xml:space="preserve"> </w:t>
      </w:r>
      <w:r w:rsidRPr="009A21A5">
        <w:rPr>
          <w:b/>
          <w:sz w:val="32"/>
          <w:szCs w:val="32"/>
        </w:rPr>
        <w:t>DEPPA –IFAM CMZL</w:t>
      </w:r>
    </w:p>
    <w:p w:rsidR="007C3882" w:rsidRPr="00C1160F" w:rsidRDefault="007C3882" w:rsidP="007C3882">
      <w:pPr>
        <w:jc w:val="center"/>
        <w:rPr>
          <w:b/>
          <w:sz w:val="28"/>
          <w:szCs w:val="28"/>
        </w:rPr>
      </w:pPr>
    </w:p>
    <w:p w:rsidR="007C3882" w:rsidRPr="00C1160F" w:rsidRDefault="007C3882" w:rsidP="007C3882">
      <w:pPr>
        <w:jc w:val="center"/>
        <w:rPr>
          <w:b/>
          <w:sz w:val="28"/>
          <w:szCs w:val="28"/>
        </w:rPr>
      </w:pPr>
    </w:p>
    <w:p w:rsidR="007C3882" w:rsidRDefault="007C3882" w:rsidP="007C3882">
      <w:pPr>
        <w:jc w:val="center"/>
        <w:rPr>
          <w:b/>
          <w:sz w:val="28"/>
          <w:szCs w:val="28"/>
        </w:rPr>
      </w:pPr>
    </w:p>
    <w:p w:rsidR="007C3882" w:rsidRPr="00C1160F" w:rsidRDefault="007C3882" w:rsidP="007C3882">
      <w:pPr>
        <w:jc w:val="center"/>
        <w:rPr>
          <w:b/>
          <w:sz w:val="28"/>
          <w:szCs w:val="28"/>
        </w:rPr>
      </w:pPr>
      <w:r w:rsidRPr="00C1160F">
        <w:rPr>
          <w:b/>
          <w:sz w:val="28"/>
          <w:szCs w:val="28"/>
        </w:rPr>
        <w:t>QUATRO CABEÇAS DE UMA HIDRA URBANA E UM BUMERANGUE AFRICANO NA CULTURA HIP HOP DE MANAUS</w:t>
      </w:r>
    </w:p>
    <w:p w:rsidR="007C3882" w:rsidRPr="00C1160F" w:rsidRDefault="007C3882" w:rsidP="007C3882">
      <w:pPr>
        <w:jc w:val="center"/>
        <w:rPr>
          <w:b/>
          <w:sz w:val="28"/>
          <w:szCs w:val="28"/>
        </w:rPr>
      </w:pPr>
    </w:p>
    <w:p w:rsidR="007C3882" w:rsidRPr="00C1160F" w:rsidRDefault="007C3882" w:rsidP="007C3882">
      <w:pPr>
        <w:jc w:val="center"/>
        <w:rPr>
          <w:b/>
          <w:sz w:val="28"/>
          <w:szCs w:val="28"/>
        </w:rPr>
      </w:pPr>
    </w:p>
    <w:p w:rsidR="007C3882" w:rsidRDefault="007C3882" w:rsidP="007C3882">
      <w:pPr>
        <w:jc w:val="center"/>
        <w:rPr>
          <w:b/>
          <w:sz w:val="28"/>
          <w:szCs w:val="28"/>
        </w:rPr>
      </w:pPr>
      <w:r>
        <w:rPr>
          <w:b/>
          <w:sz w:val="28"/>
          <w:szCs w:val="28"/>
        </w:rPr>
        <w:t>ORIENTADOR: PROFESSOR ME. ALVATIR CAROLINO DA SILVA</w:t>
      </w:r>
    </w:p>
    <w:p w:rsidR="007C3882" w:rsidRPr="00C1160F" w:rsidRDefault="007C3882" w:rsidP="007C3882">
      <w:pPr>
        <w:jc w:val="center"/>
        <w:rPr>
          <w:b/>
          <w:sz w:val="28"/>
          <w:szCs w:val="28"/>
        </w:rPr>
      </w:pPr>
      <w:r w:rsidRPr="00C1160F">
        <w:rPr>
          <w:b/>
          <w:sz w:val="28"/>
          <w:szCs w:val="28"/>
        </w:rPr>
        <w:t>DISCENTE: SIDNEY BARATA DE AGUIAR</w:t>
      </w:r>
    </w:p>
    <w:p w:rsidR="007C3882" w:rsidRDefault="007C3882" w:rsidP="007C3882">
      <w:pPr>
        <w:jc w:val="center"/>
        <w:rPr>
          <w:b/>
          <w:sz w:val="28"/>
          <w:szCs w:val="28"/>
        </w:rPr>
      </w:pPr>
    </w:p>
    <w:p w:rsidR="007C3882" w:rsidRPr="00C1160F" w:rsidRDefault="007C3882" w:rsidP="007C3882">
      <w:pPr>
        <w:jc w:val="center"/>
        <w:rPr>
          <w:b/>
          <w:sz w:val="28"/>
          <w:szCs w:val="28"/>
        </w:rPr>
      </w:pPr>
    </w:p>
    <w:p w:rsidR="007C3882" w:rsidRPr="00C1160F" w:rsidRDefault="007C3882" w:rsidP="007C3882">
      <w:pPr>
        <w:jc w:val="center"/>
        <w:rPr>
          <w:b/>
          <w:sz w:val="28"/>
          <w:szCs w:val="28"/>
        </w:rPr>
      </w:pPr>
    </w:p>
    <w:p w:rsidR="007C3882" w:rsidRPr="00C1160F" w:rsidRDefault="007C3882" w:rsidP="007C3882">
      <w:pPr>
        <w:jc w:val="center"/>
        <w:rPr>
          <w:b/>
          <w:sz w:val="28"/>
          <w:szCs w:val="28"/>
        </w:rPr>
      </w:pPr>
    </w:p>
    <w:p w:rsidR="007C3882" w:rsidRDefault="007C3882" w:rsidP="007C3882">
      <w:pPr>
        <w:jc w:val="center"/>
        <w:rPr>
          <w:b/>
          <w:sz w:val="28"/>
          <w:szCs w:val="28"/>
        </w:rPr>
      </w:pPr>
    </w:p>
    <w:p w:rsidR="007C3882" w:rsidRPr="00C1160F" w:rsidRDefault="007C3882" w:rsidP="007C3882">
      <w:pPr>
        <w:jc w:val="center"/>
        <w:rPr>
          <w:b/>
          <w:sz w:val="28"/>
          <w:szCs w:val="28"/>
        </w:rPr>
      </w:pPr>
    </w:p>
    <w:p w:rsidR="007C3882" w:rsidRPr="00C1160F" w:rsidRDefault="007C3882" w:rsidP="007C3882">
      <w:pPr>
        <w:jc w:val="center"/>
        <w:rPr>
          <w:b/>
          <w:sz w:val="28"/>
          <w:szCs w:val="28"/>
        </w:rPr>
      </w:pPr>
      <w:r w:rsidRPr="00C1160F">
        <w:rPr>
          <w:b/>
          <w:sz w:val="28"/>
          <w:szCs w:val="28"/>
        </w:rPr>
        <w:t>MANAUS, AMAZONAS</w:t>
      </w:r>
    </w:p>
    <w:p w:rsidR="007C3882" w:rsidRDefault="007C3882" w:rsidP="007C3882">
      <w:pPr>
        <w:jc w:val="center"/>
        <w:rPr>
          <w:b/>
          <w:sz w:val="28"/>
          <w:szCs w:val="28"/>
        </w:rPr>
      </w:pPr>
      <w:r w:rsidRPr="00C1160F">
        <w:rPr>
          <w:b/>
          <w:sz w:val="28"/>
          <w:szCs w:val="28"/>
        </w:rPr>
        <w:t>2018</w:t>
      </w:r>
    </w:p>
    <w:p w:rsidR="007C3882" w:rsidRPr="009A21A5" w:rsidRDefault="007C3882" w:rsidP="007C3882">
      <w:pPr>
        <w:jc w:val="center"/>
        <w:rPr>
          <w:b/>
          <w:sz w:val="28"/>
          <w:szCs w:val="28"/>
        </w:rPr>
      </w:pPr>
      <w:r w:rsidRPr="009A21A5">
        <w:rPr>
          <w:b/>
          <w:sz w:val="28"/>
          <w:szCs w:val="28"/>
        </w:rPr>
        <w:lastRenderedPageBreak/>
        <w:t>FOLHA DE APROVAÇÃO</w:t>
      </w:r>
    </w:p>
    <w:p w:rsidR="007C3882" w:rsidRDefault="007C3882" w:rsidP="007C3882">
      <w:pPr>
        <w:jc w:val="center"/>
        <w:rPr>
          <w:b/>
          <w:sz w:val="28"/>
          <w:szCs w:val="28"/>
        </w:rPr>
      </w:pPr>
    </w:p>
    <w:p w:rsidR="007C3882" w:rsidRPr="009A21A5" w:rsidRDefault="007C3882" w:rsidP="007C3882">
      <w:pPr>
        <w:jc w:val="center"/>
        <w:rPr>
          <w:b/>
          <w:sz w:val="28"/>
          <w:szCs w:val="28"/>
        </w:rPr>
      </w:pPr>
    </w:p>
    <w:p w:rsidR="007C3882" w:rsidRPr="009A21A5" w:rsidRDefault="007C3882" w:rsidP="007C3882">
      <w:pPr>
        <w:jc w:val="center"/>
        <w:rPr>
          <w:b/>
          <w:sz w:val="28"/>
          <w:szCs w:val="28"/>
        </w:rPr>
      </w:pPr>
    </w:p>
    <w:p w:rsidR="007C3882" w:rsidRPr="009A21A5" w:rsidRDefault="007C3882" w:rsidP="007C3882">
      <w:pPr>
        <w:jc w:val="center"/>
        <w:rPr>
          <w:b/>
          <w:sz w:val="28"/>
          <w:szCs w:val="28"/>
        </w:rPr>
      </w:pPr>
    </w:p>
    <w:p w:rsidR="007C3882" w:rsidRPr="009A21A5" w:rsidRDefault="007C3882" w:rsidP="007C3882">
      <w:pPr>
        <w:jc w:val="center"/>
        <w:rPr>
          <w:b/>
          <w:sz w:val="28"/>
          <w:szCs w:val="28"/>
        </w:rPr>
      </w:pPr>
    </w:p>
    <w:p w:rsidR="007C3882" w:rsidRPr="009A21A5" w:rsidRDefault="007C3882" w:rsidP="007C3882">
      <w:pPr>
        <w:jc w:val="center"/>
        <w:rPr>
          <w:b/>
          <w:sz w:val="28"/>
          <w:szCs w:val="28"/>
        </w:rPr>
      </w:pPr>
    </w:p>
    <w:p w:rsidR="007C3882" w:rsidRPr="009A21A5" w:rsidRDefault="007C3882" w:rsidP="007C3882">
      <w:pPr>
        <w:jc w:val="center"/>
        <w:rPr>
          <w:b/>
          <w:sz w:val="28"/>
          <w:szCs w:val="28"/>
        </w:rPr>
      </w:pPr>
      <w:r w:rsidRPr="009A21A5">
        <w:rPr>
          <w:b/>
          <w:sz w:val="28"/>
          <w:szCs w:val="28"/>
        </w:rPr>
        <w:t>PROFESSOR ME. ALVATIR CAROLINO DA SILVA</w:t>
      </w:r>
    </w:p>
    <w:p w:rsidR="007C3882" w:rsidRPr="009A21A5" w:rsidRDefault="007C3882" w:rsidP="007C3882">
      <w:pPr>
        <w:jc w:val="center"/>
        <w:rPr>
          <w:b/>
          <w:sz w:val="28"/>
          <w:szCs w:val="28"/>
        </w:rPr>
      </w:pPr>
      <w:r w:rsidRPr="009A21A5">
        <w:rPr>
          <w:b/>
          <w:sz w:val="28"/>
          <w:szCs w:val="28"/>
        </w:rPr>
        <w:t>IFAM/CMZL</w:t>
      </w:r>
    </w:p>
    <w:p w:rsidR="007C3882" w:rsidRPr="009A21A5" w:rsidRDefault="007C3882" w:rsidP="007C3882">
      <w:pPr>
        <w:jc w:val="center"/>
        <w:rPr>
          <w:b/>
          <w:sz w:val="28"/>
          <w:szCs w:val="28"/>
        </w:rPr>
      </w:pPr>
    </w:p>
    <w:p w:rsidR="007C3882" w:rsidRPr="009A21A5" w:rsidRDefault="007C3882" w:rsidP="007C3882">
      <w:pPr>
        <w:jc w:val="center"/>
        <w:rPr>
          <w:b/>
          <w:sz w:val="28"/>
          <w:szCs w:val="28"/>
        </w:rPr>
      </w:pPr>
    </w:p>
    <w:p w:rsidR="007C3882" w:rsidRPr="009A21A5" w:rsidRDefault="007C3882" w:rsidP="007C3882">
      <w:pPr>
        <w:jc w:val="center"/>
        <w:rPr>
          <w:b/>
          <w:sz w:val="28"/>
          <w:szCs w:val="28"/>
        </w:rPr>
      </w:pPr>
      <w:r w:rsidRPr="009A21A5">
        <w:rPr>
          <w:b/>
          <w:sz w:val="28"/>
          <w:szCs w:val="28"/>
        </w:rPr>
        <w:t xml:space="preserve">PROFESSOR DR. DENIS </w:t>
      </w:r>
      <w:r>
        <w:rPr>
          <w:b/>
          <w:sz w:val="28"/>
          <w:szCs w:val="28"/>
        </w:rPr>
        <w:t>DA SILVA PEREIRA</w:t>
      </w:r>
    </w:p>
    <w:p w:rsidR="007C3882" w:rsidRPr="009A21A5" w:rsidRDefault="007C3882" w:rsidP="007C3882">
      <w:pPr>
        <w:jc w:val="center"/>
        <w:rPr>
          <w:b/>
          <w:sz w:val="28"/>
          <w:szCs w:val="28"/>
        </w:rPr>
      </w:pPr>
      <w:r w:rsidRPr="009A21A5">
        <w:rPr>
          <w:b/>
          <w:sz w:val="28"/>
          <w:szCs w:val="28"/>
        </w:rPr>
        <w:t>IFAM/CMZL</w:t>
      </w:r>
    </w:p>
    <w:p w:rsidR="007C3882" w:rsidRPr="009A21A5" w:rsidRDefault="007C3882" w:rsidP="007C3882">
      <w:pPr>
        <w:jc w:val="center"/>
        <w:rPr>
          <w:b/>
          <w:sz w:val="28"/>
          <w:szCs w:val="28"/>
        </w:rPr>
      </w:pPr>
    </w:p>
    <w:p w:rsidR="007C3882" w:rsidRPr="009A21A5" w:rsidRDefault="007C3882" w:rsidP="007C3882">
      <w:pPr>
        <w:jc w:val="center"/>
        <w:rPr>
          <w:b/>
          <w:sz w:val="28"/>
          <w:szCs w:val="28"/>
        </w:rPr>
      </w:pPr>
    </w:p>
    <w:p w:rsidR="007C3882" w:rsidRPr="009A21A5" w:rsidRDefault="007C3882" w:rsidP="007C3882">
      <w:pPr>
        <w:jc w:val="center"/>
        <w:rPr>
          <w:b/>
          <w:sz w:val="28"/>
          <w:szCs w:val="28"/>
        </w:rPr>
      </w:pPr>
      <w:r w:rsidRPr="009A21A5">
        <w:rPr>
          <w:b/>
          <w:sz w:val="28"/>
          <w:szCs w:val="28"/>
        </w:rPr>
        <w:t>PROFESSOR ME. TENNER INAUHINY DE ABREU</w:t>
      </w:r>
    </w:p>
    <w:p w:rsidR="007C3882" w:rsidRPr="009A21A5" w:rsidRDefault="007C3882" w:rsidP="007C3882">
      <w:pPr>
        <w:jc w:val="center"/>
        <w:rPr>
          <w:b/>
          <w:sz w:val="28"/>
          <w:szCs w:val="28"/>
        </w:rPr>
      </w:pPr>
      <w:r>
        <w:rPr>
          <w:b/>
          <w:sz w:val="28"/>
          <w:szCs w:val="28"/>
        </w:rPr>
        <w:t>CEST/UEA</w:t>
      </w:r>
    </w:p>
    <w:p w:rsidR="007C3882" w:rsidRDefault="007C3882" w:rsidP="00C43458">
      <w:pPr>
        <w:spacing w:line="240" w:lineRule="auto"/>
        <w:jc w:val="center"/>
        <w:rPr>
          <w:b/>
          <w:sz w:val="28"/>
          <w:szCs w:val="28"/>
        </w:rPr>
      </w:pPr>
    </w:p>
    <w:p w:rsidR="007C3882" w:rsidRDefault="007C3882" w:rsidP="00C43458">
      <w:pPr>
        <w:spacing w:line="240" w:lineRule="auto"/>
        <w:jc w:val="center"/>
        <w:rPr>
          <w:b/>
          <w:sz w:val="28"/>
          <w:szCs w:val="28"/>
        </w:rPr>
      </w:pPr>
    </w:p>
    <w:p w:rsidR="007C3882" w:rsidRDefault="007C3882" w:rsidP="00C43458">
      <w:pPr>
        <w:spacing w:line="240" w:lineRule="auto"/>
        <w:jc w:val="center"/>
        <w:rPr>
          <w:b/>
          <w:sz w:val="28"/>
          <w:szCs w:val="28"/>
        </w:rPr>
      </w:pPr>
    </w:p>
    <w:p w:rsidR="007C3882" w:rsidRDefault="007C3882" w:rsidP="00C43458">
      <w:pPr>
        <w:spacing w:line="240" w:lineRule="auto"/>
        <w:jc w:val="center"/>
        <w:rPr>
          <w:b/>
          <w:sz w:val="28"/>
          <w:szCs w:val="28"/>
        </w:rPr>
      </w:pPr>
    </w:p>
    <w:p w:rsidR="007C3882" w:rsidRDefault="007C3882" w:rsidP="00C43458">
      <w:pPr>
        <w:spacing w:line="240" w:lineRule="auto"/>
        <w:jc w:val="center"/>
        <w:rPr>
          <w:b/>
          <w:sz w:val="28"/>
          <w:szCs w:val="28"/>
        </w:rPr>
      </w:pPr>
    </w:p>
    <w:p w:rsidR="007C3882" w:rsidRDefault="007C3882" w:rsidP="00C43458">
      <w:pPr>
        <w:spacing w:line="240" w:lineRule="auto"/>
        <w:jc w:val="center"/>
        <w:rPr>
          <w:b/>
          <w:sz w:val="28"/>
          <w:szCs w:val="28"/>
        </w:rPr>
      </w:pPr>
    </w:p>
    <w:p w:rsidR="007C3882" w:rsidRDefault="007C3882" w:rsidP="00C43458">
      <w:pPr>
        <w:spacing w:line="240" w:lineRule="auto"/>
        <w:jc w:val="center"/>
        <w:rPr>
          <w:b/>
          <w:sz w:val="28"/>
          <w:szCs w:val="28"/>
        </w:rPr>
      </w:pPr>
    </w:p>
    <w:p w:rsidR="007C3882" w:rsidRDefault="007C3882" w:rsidP="00C43458">
      <w:pPr>
        <w:spacing w:line="240" w:lineRule="auto"/>
        <w:jc w:val="center"/>
        <w:rPr>
          <w:b/>
          <w:sz w:val="28"/>
          <w:szCs w:val="28"/>
        </w:rPr>
      </w:pPr>
    </w:p>
    <w:p w:rsidR="007C3882" w:rsidRDefault="007C3882" w:rsidP="00C43458">
      <w:pPr>
        <w:spacing w:line="240" w:lineRule="auto"/>
        <w:jc w:val="center"/>
        <w:rPr>
          <w:b/>
          <w:sz w:val="28"/>
          <w:szCs w:val="28"/>
        </w:rPr>
      </w:pPr>
    </w:p>
    <w:p w:rsidR="007C3882" w:rsidRDefault="007C3882" w:rsidP="00C43458">
      <w:pPr>
        <w:spacing w:line="240" w:lineRule="auto"/>
        <w:jc w:val="center"/>
        <w:rPr>
          <w:b/>
          <w:sz w:val="28"/>
          <w:szCs w:val="28"/>
        </w:rPr>
      </w:pPr>
    </w:p>
    <w:p w:rsidR="00C43458" w:rsidRDefault="00C43458" w:rsidP="00C43458">
      <w:pPr>
        <w:spacing w:line="240" w:lineRule="auto"/>
        <w:jc w:val="center"/>
        <w:rPr>
          <w:b/>
          <w:sz w:val="28"/>
          <w:szCs w:val="28"/>
        </w:rPr>
      </w:pPr>
      <w:r w:rsidRPr="00BD0619">
        <w:rPr>
          <w:b/>
          <w:sz w:val="28"/>
          <w:szCs w:val="28"/>
        </w:rPr>
        <w:lastRenderedPageBreak/>
        <w:t>QUATRO CABEÇAS DE UMA HIDRA URBANA E UM BUMERANGUE AFRICANO</w:t>
      </w:r>
      <w:r>
        <w:rPr>
          <w:b/>
          <w:sz w:val="28"/>
          <w:szCs w:val="28"/>
        </w:rPr>
        <w:t xml:space="preserve"> NA CULTURA HIP HOP DE MANAUS</w:t>
      </w:r>
    </w:p>
    <w:p w:rsidR="00C43458" w:rsidRDefault="00C43458" w:rsidP="00C43458">
      <w:pPr>
        <w:spacing w:line="240" w:lineRule="auto"/>
        <w:jc w:val="center"/>
        <w:rPr>
          <w:b/>
          <w:sz w:val="28"/>
          <w:szCs w:val="28"/>
        </w:rPr>
      </w:pPr>
    </w:p>
    <w:p w:rsidR="00C43458" w:rsidRDefault="00C43458" w:rsidP="00C43458">
      <w:pPr>
        <w:spacing w:after="0" w:line="360" w:lineRule="auto"/>
        <w:ind w:firstLine="851"/>
        <w:jc w:val="right"/>
        <w:rPr>
          <w:rFonts w:ascii="Times New Roman" w:hAnsi="Times New Roman" w:cs="Times New Roman"/>
          <w:sz w:val="24"/>
          <w:szCs w:val="24"/>
        </w:rPr>
      </w:pPr>
      <w:r w:rsidRPr="0041070B">
        <w:rPr>
          <w:rFonts w:ascii="Times New Roman" w:hAnsi="Times New Roman" w:cs="Times New Roman"/>
          <w:b/>
          <w:sz w:val="28"/>
          <w:szCs w:val="28"/>
        </w:rPr>
        <w:t>S</w:t>
      </w:r>
      <w:r w:rsidR="0041070B" w:rsidRPr="0041070B">
        <w:rPr>
          <w:rFonts w:ascii="Times New Roman" w:hAnsi="Times New Roman" w:cs="Times New Roman"/>
          <w:b/>
          <w:sz w:val="28"/>
          <w:szCs w:val="28"/>
        </w:rPr>
        <w:t>idney Barata de Aguiar</w:t>
      </w:r>
      <w:r>
        <w:rPr>
          <w:rStyle w:val="Refdenotaderodap"/>
          <w:rFonts w:ascii="Times New Roman" w:hAnsi="Times New Roman" w:cs="Times New Roman"/>
          <w:sz w:val="24"/>
          <w:szCs w:val="24"/>
        </w:rPr>
        <w:footnoteReference w:id="1"/>
      </w:r>
    </w:p>
    <w:p w:rsidR="00C43458" w:rsidRDefault="00C43458" w:rsidP="00C43458">
      <w:pPr>
        <w:spacing w:after="0" w:line="360" w:lineRule="auto"/>
        <w:ind w:firstLine="851"/>
        <w:jc w:val="right"/>
        <w:rPr>
          <w:rFonts w:ascii="Times New Roman" w:hAnsi="Times New Roman" w:cs="Times New Roman"/>
          <w:sz w:val="24"/>
          <w:szCs w:val="24"/>
        </w:rPr>
      </w:pPr>
    </w:p>
    <w:p w:rsidR="008F2756" w:rsidRDefault="008F2756" w:rsidP="00C43458">
      <w:pPr>
        <w:spacing w:after="0" w:line="360" w:lineRule="auto"/>
        <w:ind w:firstLine="851"/>
        <w:jc w:val="right"/>
        <w:rPr>
          <w:rFonts w:ascii="Times New Roman" w:hAnsi="Times New Roman" w:cs="Times New Roman"/>
          <w:sz w:val="24"/>
          <w:szCs w:val="24"/>
        </w:rPr>
      </w:pPr>
      <w:bookmarkStart w:id="0" w:name="_GoBack"/>
      <w:bookmarkEnd w:id="0"/>
    </w:p>
    <w:p w:rsidR="00C43458" w:rsidRDefault="00C43458" w:rsidP="00C43458">
      <w:pPr>
        <w:spacing w:after="0" w:line="360" w:lineRule="auto"/>
        <w:jc w:val="both"/>
        <w:rPr>
          <w:rFonts w:ascii="Times New Roman" w:eastAsia="Times New Roman" w:hAnsi="Times New Roman" w:cs="Times New Roman"/>
          <w:sz w:val="24"/>
          <w:szCs w:val="24"/>
          <w:lang w:eastAsia="pt-BR"/>
        </w:rPr>
      </w:pPr>
      <w:r w:rsidRPr="00006F9C">
        <w:rPr>
          <w:rFonts w:ascii="Times New Roman" w:hAnsi="Times New Roman" w:cs="Times New Roman"/>
          <w:b/>
          <w:sz w:val="24"/>
          <w:szCs w:val="24"/>
        </w:rPr>
        <w:t>Resumo:</w:t>
      </w:r>
      <w:r>
        <w:rPr>
          <w:rFonts w:ascii="Times New Roman" w:hAnsi="Times New Roman" w:cs="Times New Roman"/>
          <w:sz w:val="24"/>
          <w:szCs w:val="24"/>
        </w:rPr>
        <w:t xml:space="preserve"> O presente artigo</w:t>
      </w:r>
      <w:r w:rsidRPr="00296137">
        <w:rPr>
          <w:rFonts w:ascii="Times New Roman" w:hAnsi="Times New Roman" w:cs="Times New Roman"/>
          <w:sz w:val="24"/>
          <w:szCs w:val="24"/>
        </w:rPr>
        <w:t xml:space="preserve"> visa</w:t>
      </w:r>
      <w:r w:rsidR="00DA1B16">
        <w:rPr>
          <w:rFonts w:ascii="Times New Roman" w:hAnsi="Times New Roman" w:cs="Times New Roman"/>
          <w:sz w:val="24"/>
          <w:szCs w:val="24"/>
        </w:rPr>
        <w:t>,</w:t>
      </w:r>
      <w:r w:rsidRPr="00296137">
        <w:rPr>
          <w:rFonts w:ascii="Times New Roman" w:hAnsi="Times New Roman" w:cs="Times New Roman"/>
          <w:sz w:val="24"/>
          <w:szCs w:val="24"/>
        </w:rPr>
        <w:t xml:space="preserve"> apresentar </w:t>
      </w:r>
      <w:r>
        <w:rPr>
          <w:rFonts w:ascii="Times New Roman" w:hAnsi="Times New Roman" w:cs="Times New Roman"/>
          <w:sz w:val="24"/>
          <w:szCs w:val="24"/>
        </w:rPr>
        <w:t>alguns apontamentos sobre</w:t>
      </w:r>
      <w:r w:rsidRPr="00296137">
        <w:rPr>
          <w:rFonts w:ascii="Times New Roman" w:hAnsi="Times New Roman" w:cs="Times New Roman"/>
          <w:sz w:val="24"/>
          <w:szCs w:val="24"/>
        </w:rPr>
        <w:t xml:space="preserve"> o universo </w:t>
      </w:r>
      <w:r>
        <w:rPr>
          <w:rFonts w:ascii="Times New Roman" w:hAnsi="Times New Roman" w:cs="Times New Roman"/>
          <w:sz w:val="24"/>
          <w:szCs w:val="24"/>
        </w:rPr>
        <w:t>h</w:t>
      </w:r>
      <w:r w:rsidRPr="00560C2A">
        <w:rPr>
          <w:rFonts w:ascii="Times New Roman" w:hAnsi="Times New Roman" w:cs="Times New Roman"/>
          <w:sz w:val="24"/>
          <w:szCs w:val="24"/>
        </w:rPr>
        <w:t>ip hop</w:t>
      </w:r>
      <w:r w:rsidRPr="00296137">
        <w:rPr>
          <w:rFonts w:ascii="Times New Roman" w:hAnsi="Times New Roman" w:cs="Times New Roman"/>
          <w:sz w:val="24"/>
          <w:szCs w:val="24"/>
        </w:rPr>
        <w:t xml:space="preserve"> na cidade de Manaus</w:t>
      </w:r>
      <w:r w:rsidR="00DA1B16">
        <w:rPr>
          <w:rFonts w:ascii="Times New Roman" w:hAnsi="Times New Roman" w:cs="Times New Roman"/>
          <w:sz w:val="24"/>
          <w:szCs w:val="24"/>
        </w:rPr>
        <w:t>.</w:t>
      </w:r>
      <w:r w:rsidRPr="00296137">
        <w:rPr>
          <w:rFonts w:ascii="Times New Roman" w:hAnsi="Times New Roman" w:cs="Times New Roman"/>
          <w:sz w:val="24"/>
          <w:szCs w:val="24"/>
        </w:rPr>
        <w:t xml:space="preserve"> </w:t>
      </w:r>
      <w:r w:rsidR="00DA1B16">
        <w:rPr>
          <w:rFonts w:ascii="Times New Roman" w:hAnsi="Times New Roman" w:cs="Times New Roman"/>
          <w:sz w:val="24"/>
          <w:szCs w:val="24"/>
        </w:rPr>
        <w:t>A</w:t>
      </w:r>
      <w:r w:rsidRPr="00296137">
        <w:rPr>
          <w:rFonts w:ascii="Times New Roman" w:hAnsi="Times New Roman" w:cs="Times New Roman"/>
          <w:sz w:val="24"/>
          <w:szCs w:val="24"/>
        </w:rPr>
        <w:t xml:space="preserve">nalisando os seus quatro </w:t>
      </w:r>
      <w:r w:rsidRPr="00560C2A">
        <w:rPr>
          <w:rFonts w:ascii="Times New Roman" w:hAnsi="Times New Roman" w:cs="Times New Roman"/>
          <w:sz w:val="24"/>
          <w:szCs w:val="24"/>
        </w:rPr>
        <w:t>elementos (</w:t>
      </w:r>
      <w:proofErr w:type="spellStart"/>
      <w:r w:rsidRPr="00560C2A">
        <w:rPr>
          <w:rFonts w:ascii="Times New Roman" w:hAnsi="Times New Roman" w:cs="Times New Roman"/>
          <w:sz w:val="24"/>
          <w:szCs w:val="24"/>
        </w:rPr>
        <w:t>dj</w:t>
      </w:r>
      <w:proofErr w:type="spellEnd"/>
      <w:r w:rsidRPr="00560C2A">
        <w:rPr>
          <w:rFonts w:ascii="Times New Roman" w:hAnsi="Times New Roman" w:cs="Times New Roman"/>
          <w:sz w:val="24"/>
          <w:szCs w:val="24"/>
        </w:rPr>
        <w:t xml:space="preserve">, rap, break e </w:t>
      </w:r>
      <w:proofErr w:type="spellStart"/>
      <w:r w:rsidRPr="00560C2A">
        <w:rPr>
          <w:rFonts w:ascii="Times New Roman" w:hAnsi="Times New Roman" w:cs="Times New Roman"/>
          <w:sz w:val="24"/>
          <w:szCs w:val="24"/>
        </w:rPr>
        <w:t>graffiti</w:t>
      </w:r>
      <w:proofErr w:type="spellEnd"/>
      <w:r w:rsidRPr="00560C2A">
        <w:rPr>
          <w:rFonts w:ascii="Times New Roman" w:hAnsi="Times New Roman" w:cs="Times New Roman"/>
          <w:sz w:val="24"/>
          <w:szCs w:val="24"/>
        </w:rPr>
        <w:t>)</w:t>
      </w:r>
      <w:r w:rsidRPr="00296137">
        <w:rPr>
          <w:rFonts w:ascii="Times New Roman" w:hAnsi="Times New Roman" w:cs="Times New Roman"/>
          <w:sz w:val="24"/>
          <w:szCs w:val="24"/>
        </w:rPr>
        <w:t xml:space="preserve"> em suas instâncias históricas</w:t>
      </w:r>
      <w:r w:rsidR="00DA1B16">
        <w:rPr>
          <w:rFonts w:ascii="Times New Roman" w:hAnsi="Times New Roman" w:cs="Times New Roman"/>
          <w:sz w:val="24"/>
          <w:szCs w:val="24"/>
        </w:rPr>
        <w:t>, por meio da</w:t>
      </w:r>
      <w:r>
        <w:rPr>
          <w:rFonts w:ascii="Times New Roman" w:eastAsia="Times New Roman" w:hAnsi="Times New Roman" w:cs="Times New Roman"/>
          <w:sz w:val="24"/>
          <w:szCs w:val="24"/>
          <w:lang w:eastAsia="pt-BR"/>
        </w:rPr>
        <w:t xml:space="preserve"> pesquisa bibliográfica da Antropologia Urbana e da História Social</w:t>
      </w:r>
      <w:r w:rsidR="00095481">
        <w:rPr>
          <w:rFonts w:ascii="Times New Roman" w:eastAsia="Times New Roman" w:hAnsi="Times New Roman" w:cs="Times New Roman"/>
          <w:sz w:val="24"/>
          <w:szCs w:val="24"/>
          <w:lang w:eastAsia="pt-BR"/>
        </w:rPr>
        <w:t>.</w:t>
      </w:r>
      <w:r w:rsidRPr="00296137">
        <w:rPr>
          <w:rFonts w:ascii="Times New Roman" w:eastAsia="Times New Roman" w:hAnsi="Times New Roman" w:cs="Times New Roman"/>
          <w:sz w:val="24"/>
          <w:szCs w:val="24"/>
          <w:lang w:eastAsia="pt-BR"/>
        </w:rPr>
        <w:t xml:space="preserve"> </w:t>
      </w:r>
      <w:r w:rsidR="00095481">
        <w:rPr>
          <w:rFonts w:ascii="Times New Roman" w:eastAsia="Times New Roman" w:hAnsi="Times New Roman" w:cs="Times New Roman"/>
          <w:sz w:val="24"/>
          <w:szCs w:val="24"/>
          <w:lang w:eastAsia="pt-BR"/>
        </w:rPr>
        <w:t xml:space="preserve">Além disto, </w:t>
      </w:r>
      <w:r w:rsidR="00987173">
        <w:rPr>
          <w:rFonts w:ascii="Times New Roman" w:eastAsia="Times New Roman" w:hAnsi="Times New Roman" w:cs="Times New Roman"/>
          <w:sz w:val="24"/>
          <w:szCs w:val="24"/>
          <w:lang w:eastAsia="pt-BR"/>
        </w:rPr>
        <w:t>expore</w:t>
      </w:r>
      <w:r>
        <w:rPr>
          <w:rFonts w:ascii="Times New Roman" w:eastAsia="Times New Roman" w:hAnsi="Times New Roman" w:cs="Times New Roman"/>
          <w:sz w:val="24"/>
          <w:szCs w:val="24"/>
          <w:lang w:eastAsia="pt-BR"/>
        </w:rPr>
        <w:t>mos</w:t>
      </w:r>
      <w:r w:rsidRPr="00296137">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e</w:t>
      </w:r>
      <w:r w:rsidRPr="00296137">
        <w:rPr>
          <w:rFonts w:ascii="Times New Roman" w:eastAsia="Times New Roman" w:hAnsi="Times New Roman" w:cs="Times New Roman"/>
          <w:sz w:val="24"/>
          <w:szCs w:val="24"/>
          <w:lang w:eastAsia="pt-BR"/>
        </w:rPr>
        <w:t xml:space="preserve">sta cultura gestada nas ruas como uma </w:t>
      </w:r>
      <w:r w:rsidRPr="00296137">
        <w:rPr>
          <w:rFonts w:ascii="Times New Roman" w:eastAsia="Times New Roman" w:hAnsi="Times New Roman" w:cs="Times New Roman"/>
          <w:i/>
          <w:sz w:val="24"/>
          <w:szCs w:val="24"/>
          <w:lang w:eastAsia="pt-BR"/>
        </w:rPr>
        <w:t>Hidra Urbana</w:t>
      </w:r>
      <w:r w:rsidRPr="00296137">
        <w:rPr>
          <w:rFonts w:ascii="Times New Roman" w:eastAsia="Times New Roman" w:hAnsi="Times New Roman" w:cs="Times New Roman"/>
          <w:sz w:val="24"/>
          <w:szCs w:val="24"/>
          <w:lang w:eastAsia="pt-BR"/>
        </w:rPr>
        <w:t xml:space="preserve">, </w:t>
      </w:r>
      <w:r w:rsidR="00095481">
        <w:rPr>
          <w:rFonts w:ascii="Times New Roman" w:eastAsia="Times New Roman" w:hAnsi="Times New Roman" w:cs="Times New Roman"/>
          <w:sz w:val="24"/>
          <w:szCs w:val="24"/>
          <w:lang w:eastAsia="pt-BR"/>
        </w:rPr>
        <w:t xml:space="preserve">por </w:t>
      </w:r>
      <w:r w:rsidRPr="00296137">
        <w:rPr>
          <w:rFonts w:ascii="Times New Roman" w:eastAsia="Times New Roman" w:hAnsi="Times New Roman" w:cs="Times New Roman"/>
          <w:sz w:val="24"/>
          <w:szCs w:val="24"/>
          <w:lang w:eastAsia="pt-BR"/>
        </w:rPr>
        <w:t xml:space="preserve">sua capacidade de renovação e </w:t>
      </w:r>
      <w:r w:rsidR="00095481">
        <w:rPr>
          <w:rFonts w:ascii="Times New Roman" w:eastAsia="Times New Roman" w:hAnsi="Times New Roman" w:cs="Times New Roman"/>
          <w:sz w:val="24"/>
          <w:szCs w:val="24"/>
          <w:lang w:eastAsia="pt-BR"/>
        </w:rPr>
        <w:t xml:space="preserve">envolto </w:t>
      </w:r>
      <w:r w:rsidRPr="00296137">
        <w:rPr>
          <w:rFonts w:ascii="Times New Roman" w:eastAsia="Times New Roman" w:hAnsi="Times New Roman" w:cs="Times New Roman"/>
          <w:sz w:val="24"/>
          <w:szCs w:val="24"/>
          <w:lang w:eastAsia="pt-BR"/>
        </w:rPr>
        <w:t xml:space="preserve">do </w:t>
      </w:r>
      <w:r w:rsidRPr="00296137">
        <w:rPr>
          <w:rFonts w:ascii="Times New Roman" w:eastAsia="Times New Roman" w:hAnsi="Times New Roman" w:cs="Times New Roman"/>
          <w:i/>
          <w:sz w:val="24"/>
          <w:szCs w:val="24"/>
          <w:lang w:eastAsia="pt-BR"/>
        </w:rPr>
        <w:t>Bumerangue Africano</w:t>
      </w:r>
      <w:r w:rsidRPr="00296137">
        <w:rPr>
          <w:rFonts w:ascii="Times New Roman" w:eastAsia="Times New Roman" w:hAnsi="Times New Roman" w:cs="Times New Roman"/>
          <w:sz w:val="24"/>
          <w:szCs w:val="24"/>
          <w:lang w:eastAsia="pt-BR"/>
        </w:rPr>
        <w:t xml:space="preserve"> que subsidia a circularidade de informações </w:t>
      </w:r>
      <w:r>
        <w:rPr>
          <w:rFonts w:ascii="Times New Roman" w:eastAsia="Times New Roman" w:hAnsi="Times New Roman" w:cs="Times New Roman"/>
          <w:sz w:val="24"/>
          <w:szCs w:val="24"/>
          <w:lang w:eastAsia="pt-BR"/>
        </w:rPr>
        <w:t>culturais globais</w:t>
      </w:r>
      <w:r w:rsidR="00DA1B16">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loca</w:t>
      </w:r>
      <w:r w:rsidRPr="00296137">
        <w:rPr>
          <w:rFonts w:ascii="Times New Roman" w:eastAsia="Times New Roman" w:hAnsi="Times New Roman" w:cs="Times New Roman"/>
          <w:sz w:val="24"/>
          <w:szCs w:val="24"/>
          <w:lang w:eastAsia="pt-BR"/>
        </w:rPr>
        <w:t xml:space="preserve">is </w:t>
      </w:r>
      <w:r w:rsidR="00DA1B16">
        <w:rPr>
          <w:rFonts w:ascii="Times New Roman" w:eastAsia="Times New Roman" w:hAnsi="Times New Roman" w:cs="Times New Roman"/>
          <w:sz w:val="24"/>
          <w:szCs w:val="24"/>
          <w:lang w:eastAsia="pt-BR"/>
        </w:rPr>
        <w:t xml:space="preserve">e </w:t>
      </w:r>
      <w:r w:rsidRPr="00296137">
        <w:rPr>
          <w:rFonts w:ascii="Times New Roman" w:eastAsia="Times New Roman" w:hAnsi="Times New Roman" w:cs="Times New Roman"/>
          <w:sz w:val="24"/>
          <w:szCs w:val="24"/>
          <w:lang w:eastAsia="pt-BR"/>
        </w:rPr>
        <w:t xml:space="preserve">contribui com o enfrentamento dos problemas sociais </w:t>
      </w:r>
      <w:r>
        <w:rPr>
          <w:rFonts w:ascii="Times New Roman" w:eastAsia="Times New Roman" w:hAnsi="Times New Roman" w:cs="Times New Roman"/>
          <w:sz w:val="24"/>
          <w:szCs w:val="24"/>
          <w:lang w:eastAsia="pt-BR"/>
        </w:rPr>
        <w:t>no</w:t>
      </w:r>
      <w:r w:rsidRPr="00296137">
        <w:rPr>
          <w:rFonts w:ascii="Times New Roman" w:eastAsia="Times New Roman" w:hAnsi="Times New Roman" w:cs="Times New Roman"/>
          <w:sz w:val="24"/>
          <w:szCs w:val="24"/>
          <w:lang w:eastAsia="pt-BR"/>
        </w:rPr>
        <w:t xml:space="preserve">s espaços urbanos </w:t>
      </w:r>
      <w:r w:rsidR="00DA1B16">
        <w:rPr>
          <w:rFonts w:ascii="Times New Roman" w:eastAsia="Times New Roman" w:hAnsi="Times New Roman" w:cs="Times New Roman"/>
          <w:sz w:val="24"/>
          <w:szCs w:val="24"/>
          <w:lang w:eastAsia="pt-BR"/>
        </w:rPr>
        <w:t>n</w:t>
      </w:r>
      <w:r>
        <w:rPr>
          <w:rFonts w:ascii="Times New Roman" w:eastAsia="Times New Roman" w:hAnsi="Times New Roman" w:cs="Times New Roman"/>
          <w:sz w:val="24"/>
          <w:szCs w:val="24"/>
          <w:lang w:eastAsia="pt-BR"/>
        </w:rPr>
        <w:t>o</w:t>
      </w:r>
      <w:r w:rsidR="00DA1B16">
        <w:rPr>
          <w:rFonts w:ascii="Times New Roman" w:eastAsia="Times New Roman" w:hAnsi="Times New Roman" w:cs="Times New Roman"/>
          <w:sz w:val="24"/>
          <w:szCs w:val="24"/>
          <w:lang w:eastAsia="pt-BR"/>
        </w:rPr>
        <w:t xml:space="preserve"> qual</w:t>
      </w:r>
      <w:r>
        <w:rPr>
          <w:rFonts w:ascii="Times New Roman" w:eastAsia="Times New Roman" w:hAnsi="Times New Roman" w:cs="Times New Roman"/>
          <w:sz w:val="24"/>
          <w:szCs w:val="24"/>
          <w:lang w:eastAsia="pt-BR"/>
        </w:rPr>
        <w:t xml:space="preserve"> está inserido</w:t>
      </w:r>
      <w:r w:rsidRPr="00296137">
        <w:rPr>
          <w:rFonts w:ascii="Times New Roman" w:eastAsia="Times New Roman" w:hAnsi="Times New Roman" w:cs="Times New Roman"/>
          <w:sz w:val="24"/>
          <w:szCs w:val="24"/>
          <w:lang w:eastAsia="pt-BR"/>
        </w:rPr>
        <w:t>.</w:t>
      </w:r>
    </w:p>
    <w:p w:rsidR="00C43458" w:rsidRDefault="00C43458" w:rsidP="00C43458">
      <w:pPr>
        <w:spacing w:after="0" w:line="360" w:lineRule="auto"/>
        <w:jc w:val="both"/>
        <w:rPr>
          <w:rFonts w:ascii="Times New Roman" w:eastAsia="Times New Roman" w:hAnsi="Times New Roman" w:cs="Times New Roman"/>
          <w:sz w:val="24"/>
          <w:szCs w:val="24"/>
          <w:lang w:eastAsia="pt-BR"/>
        </w:rPr>
      </w:pPr>
      <w:r w:rsidRPr="00006F9C">
        <w:rPr>
          <w:rFonts w:ascii="Times New Roman" w:eastAsia="Times New Roman" w:hAnsi="Times New Roman" w:cs="Times New Roman"/>
          <w:b/>
          <w:sz w:val="24"/>
          <w:szCs w:val="24"/>
          <w:lang w:eastAsia="pt-BR"/>
        </w:rPr>
        <w:t>Palavras-Chave:</w:t>
      </w:r>
      <w:r>
        <w:rPr>
          <w:rFonts w:ascii="Times New Roman" w:eastAsia="Times New Roman" w:hAnsi="Times New Roman" w:cs="Times New Roman"/>
          <w:sz w:val="24"/>
          <w:szCs w:val="24"/>
          <w:lang w:eastAsia="pt-BR"/>
        </w:rPr>
        <w:t xml:space="preserve"> Hidra Urbana, Bumerangue Africano, Hip Hop, Manaus.</w:t>
      </w:r>
    </w:p>
    <w:p w:rsidR="00C43458" w:rsidRDefault="00C43458" w:rsidP="00C43458">
      <w:pPr>
        <w:spacing w:after="0" w:line="360" w:lineRule="auto"/>
        <w:jc w:val="both"/>
        <w:rPr>
          <w:rFonts w:ascii="Times New Roman" w:eastAsia="Times New Roman" w:hAnsi="Times New Roman" w:cs="Times New Roman"/>
          <w:sz w:val="24"/>
          <w:szCs w:val="24"/>
          <w:lang w:eastAsia="pt-BR"/>
        </w:rPr>
      </w:pPr>
    </w:p>
    <w:p w:rsidR="00232A31" w:rsidRDefault="00C43458" w:rsidP="00C43458">
      <w:pPr>
        <w:spacing w:after="0" w:line="360" w:lineRule="auto"/>
        <w:jc w:val="both"/>
        <w:rPr>
          <w:rFonts w:ascii="Times New Roman" w:eastAsia="Times New Roman" w:hAnsi="Times New Roman" w:cs="Times New Roman"/>
          <w:sz w:val="24"/>
          <w:szCs w:val="24"/>
          <w:lang w:eastAsia="pt-BR"/>
        </w:rPr>
      </w:pPr>
      <w:r w:rsidRPr="004A1188">
        <w:rPr>
          <w:rFonts w:ascii="Times New Roman" w:eastAsia="Times New Roman" w:hAnsi="Times New Roman" w:cs="Times New Roman"/>
          <w:b/>
          <w:sz w:val="24"/>
          <w:szCs w:val="24"/>
          <w:lang w:eastAsia="pt-BR"/>
        </w:rPr>
        <w:t>Abstract:</w:t>
      </w:r>
      <w:r w:rsidRPr="004A1188">
        <w:rPr>
          <w:rFonts w:ascii="Times New Roman" w:eastAsia="Times New Roman" w:hAnsi="Times New Roman" w:cs="Times New Roman"/>
          <w:sz w:val="24"/>
          <w:szCs w:val="24"/>
          <w:lang w:eastAsia="pt-BR"/>
        </w:rPr>
        <w:t xml:space="preserve"> </w:t>
      </w:r>
      <w:r w:rsidR="00346B0C" w:rsidRPr="00346B0C">
        <w:rPr>
          <w:rFonts w:ascii="Times New Roman" w:eastAsia="Times New Roman" w:hAnsi="Times New Roman" w:cs="Times New Roman"/>
          <w:sz w:val="24"/>
          <w:szCs w:val="24"/>
          <w:lang w:eastAsia="pt-BR"/>
        </w:rPr>
        <w:t xml:space="preserve">Abstract: </w:t>
      </w:r>
      <w:proofErr w:type="spellStart"/>
      <w:r w:rsidR="00346B0C" w:rsidRPr="00346B0C">
        <w:rPr>
          <w:rFonts w:ascii="Times New Roman" w:eastAsia="Times New Roman" w:hAnsi="Times New Roman" w:cs="Times New Roman"/>
          <w:sz w:val="24"/>
          <w:szCs w:val="24"/>
          <w:lang w:eastAsia="pt-BR"/>
        </w:rPr>
        <w:t>this</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article</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aims</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to</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present</w:t>
      </w:r>
      <w:proofErr w:type="spellEnd"/>
      <w:r w:rsidR="00346B0C" w:rsidRPr="00346B0C">
        <w:rPr>
          <w:rFonts w:ascii="Times New Roman" w:eastAsia="Times New Roman" w:hAnsi="Times New Roman" w:cs="Times New Roman"/>
          <w:sz w:val="24"/>
          <w:szCs w:val="24"/>
          <w:lang w:eastAsia="pt-BR"/>
        </w:rPr>
        <w:t xml:space="preserve"> some notes </w:t>
      </w:r>
      <w:proofErr w:type="spellStart"/>
      <w:r w:rsidR="00346B0C" w:rsidRPr="00346B0C">
        <w:rPr>
          <w:rFonts w:ascii="Times New Roman" w:eastAsia="Times New Roman" w:hAnsi="Times New Roman" w:cs="Times New Roman"/>
          <w:sz w:val="24"/>
          <w:szCs w:val="24"/>
          <w:lang w:eastAsia="pt-BR"/>
        </w:rPr>
        <w:t>on</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the</w:t>
      </w:r>
      <w:proofErr w:type="spellEnd"/>
      <w:r w:rsidR="00346B0C" w:rsidRPr="00346B0C">
        <w:rPr>
          <w:rFonts w:ascii="Times New Roman" w:eastAsia="Times New Roman" w:hAnsi="Times New Roman" w:cs="Times New Roman"/>
          <w:sz w:val="24"/>
          <w:szCs w:val="24"/>
          <w:lang w:eastAsia="pt-BR"/>
        </w:rPr>
        <w:t xml:space="preserve"> hip-hop </w:t>
      </w:r>
      <w:proofErr w:type="spellStart"/>
      <w:r w:rsidR="00346B0C" w:rsidRPr="00346B0C">
        <w:rPr>
          <w:rFonts w:ascii="Times New Roman" w:eastAsia="Times New Roman" w:hAnsi="Times New Roman" w:cs="Times New Roman"/>
          <w:sz w:val="24"/>
          <w:szCs w:val="24"/>
          <w:lang w:eastAsia="pt-BR"/>
        </w:rPr>
        <w:t>universe</w:t>
      </w:r>
      <w:proofErr w:type="spellEnd"/>
      <w:r w:rsidR="00346B0C" w:rsidRPr="00346B0C">
        <w:rPr>
          <w:rFonts w:ascii="Times New Roman" w:eastAsia="Times New Roman" w:hAnsi="Times New Roman" w:cs="Times New Roman"/>
          <w:sz w:val="24"/>
          <w:szCs w:val="24"/>
          <w:lang w:eastAsia="pt-BR"/>
        </w:rPr>
        <w:t xml:space="preserve"> in </w:t>
      </w:r>
      <w:proofErr w:type="spellStart"/>
      <w:r w:rsidR="00346B0C" w:rsidRPr="00346B0C">
        <w:rPr>
          <w:rFonts w:ascii="Times New Roman" w:eastAsia="Times New Roman" w:hAnsi="Times New Roman" w:cs="Times New Roman"/>
          <w:sz w:val="24"/>
          <w:szCs w:val="24"/>
          <w:lang w:eastAsia="pt-BR"/>
        </w:rPr>
        <w:t>the</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city</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of</w:t>
      </w:r>
      <w:proofErr w:type="spellEnd"/>
      <w:r w:rsidR="00346B0C" w:rsidRPr="00346B0C">
        <w:rPr>
          <w:rFonts w:ascii="Times New Roman" w:eastAsia="Times New Roman" w:hAnsi="Times New Roman" w:cs="Times New Roman"/>
          <w:sz w:val="24"/>
          <w:szCs w:val="24"/>
          <w:lang w:eastAsia="pt-BR"/>
        </w:rPr>
        <w:t xml:space="preserve"> Manaus. </w:t>
      </w:r>
      <w:proofErr w:type="spellStart"/>
      <w:r w:rsidR="00346B0C" w:rsidRPr="00346B0C">
        <w:rPr>
          <w:rFonts w:ascii="Times New Roman" w:eastAsia="Times New Roman" w:hAnsi="Times New Roman" w:cs="Times New Roman"/>
          <w:sz w:val="24"/>
          <w:szCs w:val="24"/>
          <w:lang w:eastAsia="pt-BR"/>
        </w:rPr>
        <w:t>Analyzing</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the</w:t>
      </w:r>
      <w:proofErr w:type="spellEnd"/>
      <w:r w:rsidR="00346B0C" w:rsidRPr="00346B0C">
        <w:rPr>
          <w:rFonts w:ascii="Times New Roman" w:eastAsia="Times New Roman" w:hAnsi="Times New Roman" w:cs="Times New Roman"/>
          <w:sz w:val="24"/>
          <w:szCs w:val="24"/>
          <w:lang w:eastAsia="pt-BR"/>
        </w:rPr>
        <w:t xml:space="preserve"> four </w:t>
      </w:r>
      <w:proofErr w:type="spellStart"/>
      <w:r w:rsidR="00346B0C" w:rsidRPr="00346B0C">
        <w:rPr>
          <w:rFonts w:ascii="Times New Roman" w:eastAsia="Times New Roman" w:hAnsi="Times New Roman" w:cs="Times New Roman"/>
          <w:sz w:val="24"/>
          <w:szCs w:val="24"/>
          <w:lang w:eastAsia="pt-BR"/>
        </w:rPr>
        <w:t>elements</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dj</w:t>
      </w:r>
      <w:proofErr w:type="spellEnd"/>
      <w:r w:rsidR="00346B0C" w:rsidRPr="00346B0C">
        <w:rPr>
          <w:rFonts w:ascii="Times New Roman" w:eastAsia="Times New Roman" w:hAnsi="Times New Roman" w:cs="Times New Roman"/>
          <w:sz w:val="24"/>
          <w:szCs w:val="24"/>
          <w:lang w:eastAsia="pt-BR"/>
        </w:rPr>
        <w:t xml:space="preserve">, rap, break </w:t>
      </w:r>
      <w:proofErr w:type="spellStart"/>
      <w:r w:rsidR="00346B0C" w:rsidRPr="00346B0C">
        <w:rPr>
          <w:rFonts w:ascii="Times New Roman" w:eastAsia="Times New Roman" w:hAnsi="Times New Roman" w:cs="Times New Roman"/>
          <w:sz w:val="24"/>
          <w:szCs w:val="24"/>
          <w:lang w:eastAsia="pt-BR"/>
        </w:rPr>
        <w:t>and</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graffiti</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on</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their</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historical</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instances</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through</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bibliographical</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research</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of</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Urban</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Anthropology</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and</w:t>
      </w:r>
      <w:proofErr w:type="spellEnd"/>
      <w:r w:rsidR="00346B0C" w:rsidRPr="00346B0C">
        <w:rPr>
          <w:rFonts w:ascii="Times New Roman" w:eastAsia="Times New Roman" w:hAnsi="Times New Roman" w:cs="Times New Roman"/>
          <w:sz w:val="24"/>
          <w:szCs w:val="24"/>
          <w:lang w:eastAsia="pt-BR"/>
        </w:rPr>
        <w:t xml:space="preserve"> Social </w:t>
      </w:r>
      <w:proofErr w:type="spellStart"/>
      <w:r w:rsidR="00346B0C">
        <w:rPr>
          <w:rFonts w:ascii="Times New Roman" w:eastAsia="Times New Roman" w:hAnsi="Times New Roman" w:cs="Times New Roman"/>
          <w:sz w:val="24"/>
          <w:szCs w:val="24"/>
          <w:lang w:eastAsia="pt-BR"/>
        </w:rPr>
        <w:t>H</w:t>
      </w:r>
      <w:r w:rsidR="00346B0C" w:rsidRPr="00346B0C">
        <w:rPr>
          <w:rFonts w:ascii="Times New Roman" w:eastAsia="Times New Roman" w:hAnsi="Times New Roman" w:cs="Times New Roman"/>
          <w:sz w:val="24"/>
          <w:szCs w:val="24"/>
          <w:lang w:eastAsia="pt-BR"/>
        </w:rPr>
        <w:t>istory</w:t>
      </w:r>
      <w:proofErr w:type="spellEnd"/>
      <w:r w:rsidR="00346B0C" w:rsidRPr="00346B0C">
        <w:rPr>
          <w:rFonts w:ascii="Times New Roman" w:eastAsia="Times New Roman" w:hAnsi="Times New Roman" w:cs="Times New Roman"/>
          <w:sz w:val="24"/>
          <w:szCs w:val="24"/>
          <w:lang w:eastAsia="pt-BR"/>
        </w:rPr>
        <w:t xml:space="preserve">. In </w:t>
      </w:r>
      <w:proofErr w:type="spellStart"/>
      <w:r w:rsidR="00346B0C" w:rsidRPr="00346B0C">
        <w:rPr>
          <w:rFonts w:ascii="Times New Roman" w:eastAsia="Times New Roman" w:hAnsi="Times New Roman" w:cs="Times New Roman"/>
          <w:sz w:val="24"/>
          <w:szCs w:val="24"/>
          <w:lang w:eastAsia="pt-BR"/>
        </w:rPr>
        <w:t>addition</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we</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expose</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this</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culture</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conceived</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on</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the</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streets</w:t>
      </w:r>
      <w:proofErr w:type="spellEnd"/>
      <w:r w:rsidR="00346B0C" w:rsidRPr="00346B0C">
        <w:rPr>
          <w:rFonts w:ascii="Times New Roman" w:eastAsia="Times New Roman" w:hAnsi="Times New Roman" w:cs="Times New Roman"/>
          <w:sz w:val="24"/>
          <w:szCs w:val="24"/>
          <w:lang w:eastAsia="pt-BR"/>
        </w:rPr>
        <w:t xml:space="preserve"> as a </w:t>
      </w:r>
      <w:proofErr w:type="spellStart"/>
      <w:r w:rsidR="00346B0C">
        <w:rPr>
          <w:rFonts w:ascii="Times New Roman" w:eastAsia="Times New Roman" w:hAnsi="Times New Roman" w:cs="Times New Roman"/>
          <w:sz w:val="24"/>
          <w:szCs w:val="24"/>
          <w:lang w:eastAsia="pt-BR"/>
        </w:rPr>
        <w:t>Urban</w:t>
      </w:r>
      <w:proofErr w:type="spellEnd"/>
      <w:r w:rsid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Hydra</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by</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your</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ability</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to</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renew</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and</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wrapped</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the</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Boomerang</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African</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who</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subsidizes</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the</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circularity</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of</w:t>
      </w:r>
      <w:proofErr w:type="spellEnd"/>
      <w:r w:rsidR="00346B0C" w:rsidRPr="00346B0C">
        <w:rPr>
          <w:rFonts w:ascii="Times New Roman" w:eastAsia="Times New Roman" w:hAnsi="Times New Roman" w:cs="Times New Roman"/>
          <w:sz w:val="24"/>
          <w:szCs w:val="24"/>
          <w:lang w:eastAsia="pt-BR"/>
        </w:rPr>
        <w:t xml:space="preserve"> cultural </w:t>
      </w:r>
      <w:proofErr w:type="spellStart"/>
      <w:r w:rsidR="00346B0C" w:rsidRPr="00346B0C">
        <w:rPr>
          <w:rFonts w:ascii="Times New Roman" w:eastAsia="Times New Roman" w:hAnsi="Times New Roman" w:cs="Times New Roman"/>
          <w:sz w:val="24"/>
          <w:szCs w:val="24"/>
          <w:lang w:eastAsia="pt-BR"/>
        </w:rPr>
        <w:t>information</w:t>
      </w:r>
      <w:proofErr w:type="spellEnd"/>
      <w:r w:rsidR="00346B0C" w:rsidRPr="00346B0C">
        <w:rPr>
          <w:rFonts w:ascii="Times New Roman" w:eastAsia="Times New Roman" w:hAnsi="Times New Roman" w:cs="Times New Roman"/>
          <w:sz w:val="24"/>
          <w:szCs w:val="24"/>
          <w:lang w:eastAsia="pt-BR"/>
        </w:rPr>
        <w:t xml:space="preserve"> global, local </w:t>
      </w:r>
      <w:proofErr w:type="spellStart"/>
      <w:r w:rsidR="00346B0C" w:rsidRPr="00346B0C">
        <w:rPr>
          <w:rFonts w:ascii="Times New Roman" w:eastAsia="Times New Roman" w:hAnsi="Times New Roman" w:cs="Times New Roman"/>
          <w:sz w:val="24"/>
          <w:szCs w:val="24"/>
          <w:lang w:eastAsia="pt-BR"/>
        </w:rPr>
        <w:t>and</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contributes</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with</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the</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confrontation</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of</w:t>
      </w:r>
      <w:proofErr w:type="spellEnd"/>
      <w:r w:rsidR="00346B0C" w:rsidRPr="00346B0C">
        <w:rPr>
          <w:rFonts w:ascii="Times New Roman" w:eastAsia="Times New Roman" w:hAnsi="Times New Roman" w:cs="Times New Roman"/>
          <w:sz w:val="24"/>
          <w:szCs w:val="24"/>
          <w:lang w:eastAsia="pt-BR"/>
        </w:rPr>
        <w:t xml:space="preserve"> social </w:t>
      </w:r>
      <w:proofErr w:type="spellStart"/>
      <w:r w:rsidR="00346B0C" w:rsidRPr="00346B0C">
        <w:rPr>
          <w:rFonts w:ascii="Times New Roman" w:eastAsia="Times New Roman" w:hAnsi="Times New Roman" w:cs="Times New Roman"/>
          <w:sz w:val="24"/>
          <w:szCs w:val="24"/>
          <w:lang w:eastAsia="pt-BR"/>
        </w:rPr>
        <w:t>problems</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urban</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spaces</w:t>
      </w:r>
      <w:proofErr w:type="spellEnd"/>
      <w:r w:rsidR="00346B0C" w:rsidRPr="00346B0C">
        <w:rPr>
          <w:rFonts w:ascii="Times New Roman" w:eastAsia="Times New Roman" w:hAnsi="Times New Roman" w:cs="Times New Roman"/>
          <w:sz w:val="24"/>
          <w:szCs w:val="24"/>
          <w:lang w:eastAsia="pt-BR"/>
        </w:rPr>
        <w:t xml:space="preserve"> in </w:t>
      </w:r>
      <w:proofErr w:type="spellStart"/>
      <w:r w:rsidR="00346B0C" w:rsidRPr="00346B0C">
        <w:rPr>
          <w:rFonts w:ascii="Times New Roman" w:eastAsia="Times New Roman" w:hAnsi="Times New Roman" w:cs="Times New Roman"/>
          <w:sz w:val="24"/>
          <w:szCs w:val="24"/>
          <w:lang w:eastAsia="pt-BR"/>
        </w:rPr>
        <w:t>which</w:t>
      </w:r>
      <w:proofErr w:type="spellEnd"/>
      <w:r w:rsidR="00346B0C" w:rsidRPr="00346B0C">
        <w:rPr>
          <w:rFonts w:ascii="Times New Roman" w:eastAsia="Times New Roman" w:hAnsi="Times New Roman" w:cs="Times New Roman"/>
          <w:sz w:val="24"/>
          <w:szCs w:val="24"/>
          <w:lang w:eastAsia="pt-BR"/>
        </w:rPr>
        <w:t xml:space="preserve"> it </w:t>
      </w:r>
      <w:proofErr w:type="spellStart"/>
      <w:r w:rsidR="00346B0C" w:rsidRPr="00346B0C">
        <w:rPr>
          <w:rFonts w:ascii="Times New Roman" w:eastAsia="Times New Roman" w:hAnsi="Times New Roman" w:cs="Times New Roman"/>
          <w:sz w:val="24"/>
          <w:szCs w:val="24"/>
          <w:lang w:eastAsia="pt-BR"/>
        </w:rPr>
        <w:t>is</w:t>
      </w:r>
      <w:proofErr w:type="spellEnd"/>
      <w:r w:rsidR="00346B0C" w:rsidRPr="00346B0C">
        <w:rPr>
          <w:rFonts w:ascii="Times New Roman" w:eastAsia="Times New Roman" w:hAnsi="Times New Roman" w:cs="Times New Roman"/>
          <w:sz w:val="24"/>
          <w:szCs w:val="24"/>
          <w:lang w:eastAsia="pt-BR"/>
        </w:rPr>
        <w:t xml:space="preserve"> </w:t>
      </w:r>
      <w:proofErr w:type="spellStart"/>
      <w:r w:rsidR="00346B0C" w:rsidRPr="00346B0C">
        <w:rPr>
          <w:rFonts w:ascii="Times New Roman" w:eastAsia="Times New Roman" w:hAnsi="Times New Roman" w:cs="Times New Roman"/>
          <w:sz w:val="24"/>
          <w:szCs w:val="24"/>
          <w:lang w:eastAsia="pt-BR"/>
        </w:rPr>
        <w:t>inserted</w:t>
      </w:r>
      <w:proofErr w:type="spellEnd"/>
      <w:r w:rsidR="00346B0C" w:rsidRPr="00346B0C">
        <w:rPr>
          <w:rFonts w:ascii="Times New Roman" w:eastAsia="Times New Roman" w:hAnsi="Times New Roman" w:cs="Times New Roman"/>
          <w:sz w:val="24"/>
          <w:szCs w:val="24"/>
          <w:lang w:eastAsia="pt-BR"/>
        </w:rPr>
        <w:t>.</w:t>
      </w:r>
    </w:p>
    <w:p w:rsidR="00C43458" w:rsidRDefault="00C43458" w:rsidP="00C43458">
      <w:pPr>
        <w:spacing w:after="0" w:line="360" w:lineRule="auto"/>
        <w:jc w:val="both"/>
        <w:rPr>
          <w:rFonts w:ascii="Times New Roman" w:eastAsia="Times New Roman" w:hAnsi="Times New Roman" w:cs="Times New Roman"/>
          <w:sz w:val="24"/>
          <w:szCs w:val="24"/>
          <w:lang w:eastAsia="pt-BR"/>
        </w:rPr>
      </w:pPr>
      <w:proofErr w:type="spellStart"/>
      <w:r w:rsidRPr="004A1188">
        <w:rPr>
          <w:rFonts w:ascii="Times New Roman" w:eastAsia="Times New Roman" w:hAnsi="Times New Roman" w:cs="Times New Roman"/>
          <w:b/>
          <w:sz w:val="24"/>
          <w:szCs w:val="24"/>
          <w:lang w:eastAsia="pt-BR"/>
        </w:rPr>
        <w:t>Keywords</w:t>
      </w:r>
      <w:proofErr w:type="spellEnd"/>
      <w:r w:rsidRPr="004A1188">
        <w:rPr>
          <w:rFonts w:ascii="Times New Roman" w:eastAsia="Times New Roman" w:hAnsi="Times New Roman" w:cs="Times New Roman"/>
          <w:b/>
          <w:sz w:val="24"/>
          <w:szCs w:val="24"/>
          <w:lang w:eastAsia="pt-BR"/>
        </w:rPr>
        <w:t>:</w:t>
      </w:r>
      <w:r w:rsidRPr="004A1188">
        <w:rPr>
          <w:rFonts w:ascii="Times New Roman" w:eastAsia="Times New Roman" w:hAnsi="Times New Roman" w:cs="Times New Roman"/>
          <w:sz w:val="24"/>
          <w:szCs w:val="24"/>
          <w:lang w:eastAsia="pt-BR"/>
        </w:rPr>
        <w:t xml:space="preserve"> </w:t>
      </w:r>
      <w:proofErr w:type="spellStart"/>
      <w:r w:rsidRPr="004A1188">
        <w:rPr>
          <w:rFonts w:ascii="Times New Roman" w:eastAsia="Times New Roman" w:hAnsi="Times New Roman" w:cs="Times New Roman"/>
          <w:sz w:val="24"/>
          <w:szCs w:val="24"/>
          <w:lang w:eastAsia="pt-BR"/>
        </w:rPr>
        <w:t>Urban</w:t>
      </w:r>
      <w:proofErr w:type="spellEnd"/>
      <w:r w:rsidRPr="004A1188">
        <w:rPr>
          <w:rFonts w:ascii="Times New Roman" w:eastAsia="Times New Roman" w:hAnsi="Times New Roman" w:cs="Times New Roman"/>
          <w:sz w:val="24"/>
          <w:szCs w:val="24"/>
          <w:lang w:eastAsia="pt-BR"/>
        </w:rPr>
        <w:t xml:space="preserve"> </w:t>
      </w:r>
      <w:proofErr w:type="spellStart"/>
      <w:r w:rsidRPr="004A1188">
        <w:rPr>
          <w:rFonts w:ascii="Times New Roman" w:eastAsia="Times New Roman" w:hAnsi="Times New Roman" w:cs="Times New Roman"/>
          <w:sz w:val="24"/>
          <w:szCs w:val="24"/>
          <w:lang w:eastAsia="pt-BR"/>
        </w:rPr>
        <w:t>Hydra</w:t>
      </w:r>
      <w:proofErr w:type="spellEnd"/>
      <w:r w:rsidRPr="004A1188">
        <w:rPr>
          <w:rFonts w:ascii="Times New Roman" w:eastAsia="Times New Roman" w:hAnsi="Times New Roman" w:cs="Times New Roman"/>
          <w:sz w:val="24"/>
          <w:szCs w:val="24"/>
          <w:lang w:eastAsia="pt-BR"/>
        </w:rPr>
        <w:t xml:space="preserve">, </w:t>
      </w:r>
      <w:proofErr w:type="spellStart"/>
      <w:r w:rsidRPr="004A1188">
        <w:rPr>
          <w:rFonts w:ascii="Times New Roman" w:eastAsia="Times New Roman" w:hAnsi="Times New Roman" w:cs="Times New Roman"/>
          <w:sz w:val="24"/>
          <w:szCs w:val="24"/>
          <w:lang w:eastAsia="pt-BR"/>
        </w:rPr>
        <w:t>Boomerang</w:t>
      </w:r>
      <w:proofErr w:type="spellEnd"/>
      <w:r w:rsidRPr="004A1188">
        <w:rPr>
          <w:rFonts w:ascii="Times New Roman" w:eastAsia="Times New Roman" w:hAnsi="Times New Roman" w:cs="Times New Roman"/>
          <w:sz w:val="24"/>
          <w:szCs w:val="24"/>
          <w:lang w:eastAsia="pt-BR"/>
        </w:rPr>
        <w:t xml:space="preserve"> </w:t>
      </w:r>
      <w:proofErr w:type="spellStart"/>
      <w:r w:rsidRPr="004A1188">
        <w:rPr>
          <w:rFonts w:ascii="Times New Roman" w:eastAsia="Times New Roman" w:hAnsi="Times New Roman" w:cs="Times New Roman"/>
          <w:sz w:val="24"/>
          <w:szCs w:val="24"/>
          <w:lang w:eastAsia="pt-BR"/>
        </w:rPr>
        <w:t>African</w:t>
      </w:r>
      <w:proofErr w:type="spellEnd"/>
      <w:r w:rsidRPr="004A1188">
        <w:rPr>
          <w:rFonts w:ascii="Times New Roman" w:eastAsia="Times New Roman" w:hAnsi="Times New Roman" w:cs="Times New Roman"/>
          <w:sz w:val="24"/>
          <w:szCs w:val="24"/>
          <w:lang w:eastAsia="pt-BR"/>
        </w:rPr>
        <w:t>, Hip Hop, Manaus.</w:t>
      </w:r>
    </w:p>
    <w:p w:rsidR="00C43458" w:rsidRDefault="00C43458" w:rsidP="00C43458">
      <w:pPr>
        <w:spacing w:after="0" w:line="360" w:lineRule="auto"/>
        <w:jc w:val="both"/>
        <w:rPr>
          <w:rFonts w:ascii="Times New Roman" w:eastAsia="Times New Roman" w:hAnsi="Times New Roman" w:cs="Times New Roman"/>
          <w:sz w:val="24"/>
          <w:szCs w:val="24"/>
          <w:lang w:eastAsia="pt-BR"/>
        </w:rPr>
      </w:pPr>
    </w:p>
    <w:p w:rsidR="008F2756" w:rsidRDefault="008F2756"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p>
    <w:p w:rsidR="00DC4A11" w:rsidRDefault="00DC4A11"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p>
    <w:p w:rsidR="007348FB" w:rsidRPr="00087835" w:rsidRDefault="007348FB" w:rsidP="007348FB">
      <w:pPr>
        <w:spacing w:line="240" w:lineRule="auto"/>
        <w:ind w:left="5103"/>
        <w:jc w:val="right"/>
        <w:rPr>
          <w:rFonts w:ascii="Times New Roman" w:eastAsiaTheme="minorEastAsia" w:hAnsi="Times New Roman" w:cs="Times New Roman"/>
          <w:i/>
          <w:color w:val="000000" w:themeColor="text1"/>
          <w:spacing w:val="2"/>
          <w:kern w:val="24"/>
        </w:rPr>
      </w:pPr>
      <w:bookmarkStart w:id="1" w:name="_Hlk516135752"/>
      <w:r w:rsidRPr="00087835">
        <w:rPr>
          <w:rFonts w:ascii="Times New Roman" w:eastAsiaTheme="minorEastAsia" w:hAnsi="Times New Roman" w:cs="Times New Roman"/>
          <w:i/>
          <w:color w:val="000000" w:themeColor="text1"/>
          <w:spacing w:val="2"/>
          <w:kern w:val="24"/>
        </w:rPr>
        <w:lastRenderedPageBreak/>
        <w:t>A proposta agora é forte/ Vem do Norte/ Surpresa coisa nenhuma, seus caras-pálidas/ Há muito tempo aqui/ já existia hip hop (...)</w:t>
      </w:r>
    </w:p>
    <w:p w:rsidR="00087835" w:rsidRPr="00087835" w:rsidRDefault="00087835" w:rsidP="00087835">
      <w:pPr>
        <w:spacing w:line="240" w:lineRule="auto"/>
        <w:ind w:left="5103"/>
        <w:jc w:val="right"/>
        <w:rPr>
          <w:rFonts w:ascii="Times New Roman" w:eastAsiaTheme="minorEastAsia" w:hAnsi="Times New Roman" w:cs="Times New Roman"/>
          <w:i/>
          <w:color w:val="000000" w:themeColor="text1"/>
          <w:spacing w:val="2"/>
          <w:kern w:val="24"/>
        </w:rPr>
      </w:pPr>
      <w:r w:rsidRPr="00087835">
        <w:rPr>
          <w:rFonts w:ascii="Times New Roman" w:eastAsiaTheme="minorEastAsia" w:hAnsi="Times New Roman" w:cs="Times New Roman"/>
          <w:i/>
          <w:color w:val="000000" w:themeColor="text1"/>
          <w:spacing w:val="2"/>
          <w:kern w:val="24"/>
        </w:rPr>
        <w:t>Música: A ideia não morre (2000)</w:t>
      </w:r>
    </w:p>
    <w:p w:rsidR="00087835" w:rsidRPr="00087835" w:rsidRDefault="00087835" w:rsidP="00087835">
      <w:pPr>
        <w:spacing w:line="240" w:lineRule="auto"/>
        <w:ind w:left="5103"/>
        <w:jc w:val="right"/>
        <w:rPr>
          <w:rFonts w:ascii="Times New Roman" w:eastAsiaTheme="minorEastAsia" w:hAnsi="Times New Roman" w:cs="Times New Roman"/>
          <w:i/>
          <w:color w:val="000000" w:themeColor="text1"/>
          <w:spacing w:val="2"/>
          <w:kern w:val="24"/>
        </w:rPr>
      </w:pPr>
      <w:r w:rsidRPr="00087835">
        <w:rPr>
          <w:rFonts w:ascii="Times New Roman" w:eastAsiaTheme="minorEastAsia" w:hAnsi="Times New Roman" w:cs="Times New Roman"/>
          <w:i/>
          <w:color w:val="000000" w:themeColor="text1"/>
          <w:spacing w:val="2"/>
          <w:kern w:val="24"/>
        </w:rPr>
        <w:t>Grupo: Cabanos</w:t>
      </w:r>
    </w:p>
    <w:bookmarkEnd w:id="1"/>
    <w:p w:rsidR="007348FB" w:rsidRDefault="007348FB" w:rsidP="00087835">
      <w:pPr>
        <w:spacing w:line="240" w:lineRule="auto"/>
        <w:ind w:firstLine="851"/>
        <w:jc w:val="both"/>
        <w:rPr>
          <w:rFonts w:ascii="Times New Roman" w:eastAsiaTheme="minorEastAsia" w:hAnsi="Times New Roman" w:cs="Times New Roman"/>
          <w:color w:val="000000" w:themeColor="text1"/>
          <w:spacing w:val="2"/>
          <w:kern w:val="24"/>
          <w:sz w:val="24"/>
          <w:szCs w:val="24"/>
        </w:rPr>
      </w:pPr>
    </w:p>
    <w:p w:rsidR="003542B1" w:rsidRDefault="003542B1"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p>
    <w:p w:rsidR="00C43458" w:rsidRDefault="00C43458"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r>
        <w:rPr>
          <w:rFonts w:ascii="Times New Roman" w:eastAsiaTheme="minorEastAsia" w:hAnsi="Times New Roman" w:cs="Times New Roman"/>
          <w:color w:val="000000" w:themeColor="text1"/>
          <w:spacing w:val="2"/>
          <w:kern w:val="24"/>
          <w:sz w:val="24"/>
          <w:szCs w:val="24"/>
        </w:rPr>
        <w:t>A</w:t>
      </w:r>
      <w:r w:rsidRPr="0086744D">
        <w:rPr>
          <w:rFonts w:ascii="Times New Roman" w:eastAsiaTheme="minorEastAsia" w:hAnsi="Times New Roman" w:cs="Times New Roman"/>
          <w:color w:val="000000" w:themeColor="text1"/>
          <w:spacing w:val="2"/>
          <w:kern w:val="24"/>
          <w:sz w:val="24"/>
          <w:szCs w:val="24"/>
        </w:rPr>
        <w:t>o longo das últimas décadas</w:t>
      </w:r>
      <w:r>
        <w:rPr>
          <w:rFonts w:ascii="Times New Roman" w:eastAsiaTheme="minorEastAsia" w:hAnsi="Times New Roman" w:cs="Times New Roman"/>
          <w:color w:val="000000" w:themeColor="text1"/>
          <w:spacing w:val="2"/>
          <w:kern w:val="24"/>
          <w:sz w:val="24"/>
          <w:szCs w:val="24"/>
        </w:rPr>
        <w:t>,</w:t>
      </w:r>
      <w:r w:rsidRPr="0086744D">
        <w:rPr>
          <w:rFonts w:ascii="Times New Roman" w:eastAsiaTheme="minorEastAsia" w:hAnsi="Times New Roman" w:cs="Times New Roman"/>
          <w:color w:val="000000" w:themeColor="text1"/>
          <w:spacing w:val="2"/>
          <w:kern w:val="24"/>
          <w:sz w:val="24"/>
          <w:szCs w:val="24"/>
        </w:rPr>
        <w:t xml:space="preserve"> </w:t>
      </w:r>
      <w:r>
        <w:rPr>
          <w:rFonts w:ascii="Times New Roman" w:eastAsiaTheme="minorEastAsia" w:hAnsi="Times New Roman" w:cs="Times New Roman"/>
          <w:color w:val="000000" w:themeColor="text1"/>
          <w:spacing w:val="2"/>
          <w:kern w:val="24"/>
          <w:sz w:val="24"/>
          <w:szCs w:val="24"/>
        </w:rPr>
        <w:t xml:space="preserve">estudiosos da </w:t>
      </w:r>
      <w:r w:rsidRPr="0086744D">
        <w:rPr>
          <w:rFonts w:ascii="Times New Roman" w:eastAsiaTheme="minorEastAsia" w:hAnsi="Times New Roman" w:cs="Times New Roman"/>
          <w:color w:val="000000" w:themeColor="text1"/>
          <w:spacing w:val="2"/>
          <w:kern w:val="24"/>
          <w:sz w:val="24"/>
          <w:szCs w:val="24"/>
        </w:rPr>
        <w:t>Antrop</w:t>
      </w:r>
      <w:r>
        <w:rPr>
          <w:rFonts w:ascii="Times New Roman" w:eastAsiaTheme="minorEastAsia" w:hAnsi="Times New Roman" w:cs="Times New Roman"/>
          <w:color w:val="000000" w:themeColor="text1"/>
          <w:spacing w:val="2"/>
          <w:kern w:val="24"/>
          <w:sz w:val="24"/>
          <w:szCs w:val="24"/>
        </w:rPr>
        <w:t>o</w:t>
      </w:r>
      <w:r w:rsidRPr="0086744D">
        <w:rPr>
          <w:rFonts w:ascii="Times New Roman" w:eastAsiaTheme="minorEastAsia" w:hAnsi="Times New Roman" w:cs="Times New Roman"/>
          <w:color w:val="000000" w:themeColor="text1"/>
          <w:spacing w:val="2"/>
          <w:kern w:val="24"/>
          <w:sz w:val="24"/>
          <w:szCs w:val="24"/>
        </w:rPr>
        <w:t>log</w:t>
      </w:r>
      <w:r>
        <w:rPr>
          <w:rFonts w:ascii="Times New Roman" w:eastAsiaTheme="minorEastAsia" w:hAnsi="Times New Roman" w:cs="Times New Roman"/>
          <w:color w:val="000000" w:themeColor="text1"/>
          <w:spacing w:val="2"/>
          <w:kern w:val="24"/>
          <w:sz w:val="24"/>
          <w:szCs w:val="24"/>
        </w:rPr>
        <w:t>ia</w:t>
      </w:r>
      <w:r w:rsidRPr="0086744D">
        <w:rPr>
          <w:rFonts w:ascii="Times New Roman" w:eastAsiaTheme="minorEastAsia" w:hAnsi="Times New Roman" w:cs="Times New Roman"/>
          <w:color w:val="000000" w:themeColor="text1"/>
          <w:spacing w:val="2"/>
          <w:kern w:val="24"/>
          <w:sz w:val="24"/>
          <w:szCs w:val="24"/>
        </w:rPr>
        <w:t>, historiadores</w:t>
      </w:r>
      <w:r>
        <w:rPr>
          <w:rFonts w:ascii="Times New Roman" w:eastAsiaTheme="minorEastAsia" w:hAnsi="Times New Roman" w:cs="Times New Roman"/>
          <w:color w:val="000000" w:themeColor="text1"/>
          <w:spacing w:val="2"/>
          <w:kern w:val="24"/>
          <w:sz w:val="24"/>
          <w:szCs w:val="24"/>
        </w:rPr>
        <w:t xml:space="preserve">, geógrafos e </w:t>
      </w:r>
      <w:r w:rsidRPr="0086744D">
        <w:rPr>
          <w:rFonts w:ascii="Times New Roman" w:eastAsiaTheme="minorEastAsia" w:hAnsi="Times New Roman" w:cs="Times New Roman"/>
          <w:color w:val="000000" w:themeColor="text1"/>
          <w:spacing w:val="2"/>
          <w:kern w:val="24"/>
          <w:sz w:val="24"/>
          <w:szCs w:val="24"/>
        </w:rPr>
        <w:t xml:space="preserve">pesquisadores de diversas áreas científicas vêm </w:t>
      </w:r>
      <w:r>
        <w:rPr>
          <w:rFonts w:ascii="Times New Roman" w:eastAsiaTheme="minorEastAsia" w:hAnsi="Times New Roman" w:cs="Times New Roman"/>
          <w:color w:val="000000" w:themeColor="text1"/>
          <w:spacing w:val="2"/>
          <w:kern w:val="24"/>
          <w:sz w:val="24"/>
          <w:szCs w:val="24"/>
        </w:rPr>
        <w:t xml:space="preserve">maximizando </w:t>
      </w:r>
      <w:r w:rsidRPr="0086744D">
        <w:rPr>
          <w:rFonts w:ascii="Times New Roman" w:eastAsiaTheme="minorEastAsia" w:hAnsi="Times New Roman" w:cs="Times New Roman"/>
          <w:color w:val="000000" w:themeColor="text1"/>
          <w:spacing w:val="2"/>
          <w:kern w:val="24"/>
          <w:sz w:val="24"/>
          <w:szCs w:val="24"/>
        </w:rPr>
        <w:t>seu campo de atuação</w:t>
      </w:r>
      <w:r>
        <w:rPr>
          <w:rFonts w:ascii="Times New Roman" w:eastAsiaTheme="minorEastAsia" w:hAnsi="Times New Roman" w:cs="Times New Roman"/>
          <w:color w:val="000000" w:themeColor="text1"/>
          <w:spacing w:val="2"/>
          <w:kern w:val="24"/>
          <w:sz w:val="24"/>
          <w:szCs w:val="24"/>
        </w:rPr>
        <w:t>, olhares</w:t>
      </w:r>
      <w:r w:rsidRPr="0086744D">
        <w:rPr>
          <w:rFonts w:ascii="Times New Roman" w:eastAsiaTheme="minorEastAsia" w:hAnsi="Times New Roman" w:cs="Times New Roman"/>
          <w:color w:val="000000" w:themeColor="text1"/>
          <w:spacing w:val="2"/>
          <w:kern w:val="24"/>
          <w:sz w:val="24"/>
          <w:szCs w:val="24"/>
        </w:rPr>
        <w:t xml:space="preserve"> e objetos de pesquisa</w:t>
      </w:r>
      <w:r>
        <w:rPr>
          <w:rFonts w:ascii="Times New Roman" w:eastAsiaTheme="minorEastAsia" w:hAnsi="Times New Roman" w:cs="Times New Roman"/>
          <w:color w:val="000000" w:themeColor="text1"/>
          <w:spacing w:val="2"/>
          <w:kern w:val="24"/>
          <w:sz w:val="24"/>
          <w:szCs w:val="24"/>
        </w:rPr>
        <w:t>s</w:t>
      </w:r>
      <w:r w:rsidRPr="0086744D">
        <w:rPr>
          <w:rFonts w:ascii="Times New Roman" w:eastAsiaTheme="minorEastAsia" w:hAnsi="Times New Roman" w:cs="Times New Roman"/>
          <w:color w:val="000000" w:themeColor="text1"/>
          <w:spacing w:val="2"/>
          <w:kern w:val="24"/>
          <w:sz w:val="24"/>
          <w:szCs w:val="24"/>
        </w:rPr>
        <w:t xml:space="preserve"> na região </w:t>
      </w:r>
      <w:r>
        <w:rPr>
          <w:rFonts w:ascii="Times New Roman" w:eastAsiaTheme="minorEastAsia" w:hAnsi="Times New Roman" w:cs="Times New Roman"/>
          <w:color w:val="000000" w:themeColor="text1"/>
          <w:spacing w:val="2"/>
          <w:kern w:val="24"/>
          <w:sz w:val="24"/>
          <w:szCs w:val="24"/>
        </w:rPr>
        <w:t>conhecida como A</w:t>
      </w:r>
      <w:r w:rsidRPr="0086744D">
        <w:rPr>
          <w:rFonts w:ascii="Times New Roman" w:eastAsiaTheme="minorEastAsia" w:hAnsi="Times New Roman" w:cs="Times New Roman"/>
          <w:color w:val="000000" w:themeColor="text1"/>
          <w:spacing w:val="2"/>
          <w:kern w:val="24"/>
          <w:sz w:val="24"/>
          <w:szCs w:val="24"/>
        </w:rPr>
        <w:t>mazônia</w:t>
      </w:r>
      <w:r w:rsidR="00623579">
        <w:rPr>
          <w:rFonts w:ascii="Times New Roman" w:eastAsiaTheme="minorEastAsia" w:hAnsi="Times New Roman" w:cs="Times New Roman"/>
          <w:color w:val="000000" w:themeColor="text1"/>
          <w:spacing w:val="2"/>
          <w:kern w:val="24"/>
          <w:sz w:val="24"/>
          <w:szCs w:val="24"/>
        </w:rPr>
        <w:t>. E</w:t>
      </w:r>
      <w:r>
        <w:rPr>
          <w:rFonts w:ascii="Times New Roman" w:eastAsiaTheme="minorEastAsia" w:hAnsi="Times New Roman" w:cs="Times New Roman"/>
          <w:color w:val="000000" w:themeColor="text1"/>
          <w:spacing w:val="2"/>
          <w:kern w:val="24"/>
          <w:sz w:val="24"/>
          <w:szCs w:val="24"/>
        </w:rPr>
        <w:t>ssencial</w:t>
      </w:r>
      <w:r w:rsidRPr="0086744D">
        <w:rPr>
          <w:rFonts w:ascii="Times New Roman" w:eastAsiaTheme="minorEastAsia" w:hAnsi="Times New Roman" w:cs="Times New Roman"/>
          <w:color w:val="000000" w:themeColor="text1"/>
          <w:spacing w:val="2"/>
          <w:kern w:val="24"/>
          <w:sz w:val="24"/>
          <w:szCs w:val="24"/>
        </w:rPr>
        <w:t>mente</w:t>
      </w:r>
      <w:r>
        <w:rPr>
          <w:rFonts w:ascii="Times New Roman" w:eastAsiaTheme="minorEastAsia" w:hAnsi="Times New Roman" w:cs="Times New Roman"/>
          <w:color w:val="000000" w:themeColor="text1"/>
          <w:spacing w:val="2"/>
          <w:kern w:val="24"/>
          <w:sz w:val="24"/>
          <w:szCs w:val="24"/>
        </w:rPr>
        <w:t>,</w:t>
      </w:r>
      <w:r w:rsidRPr="0086744D">
        <w:rPr>
          <w:rFonts w:ascii="Times New Roman" w:eastAsiaTheme="minorEastAsia" w:hAnsi="Times New Roman" w:cs="Times New Roman"/>
          <w:color w:val="000000" w:themeColor="text1"/>
          <w:spacing w:val="2"/>
          <w:kern w:val="24"/>
          <w:sz w:val="24"/>
          <w:szCs w:val="24"/>
        </w:rPr>
        <w:t xml:space="preserve"> </w:t>
      </w:r>
      <w:r w:rsidR="00DA1B16">
        <w:rPr>
          <w:rFonts w:ascii="Times New Roman" w:eastAsiaTheme="minorEastAsia" w:hAnsi="Times New Roman" w:cs="Times New Roman"/>
          <w:color w:val="000000" w:themeColor="text1"/>
          <w:spacing w:val="2"/>
          <w:kern w:val="24"/>
          <w:sz w:val="24"/>
          <w:szCs w:val="24"/>
        </w:rPr>
        <w:t>a</w:t>
      </w:r>
      <w:r w:rsidRPr="0086744D">
        <w:rPr>
          <w:rFonts w:ascii="Times New Roman" w:eastAsiaTheme="minorEastAsia" w:hAnsi="Times New Roman" w:cs="Times New Roman"/>
          <w:color w:val="000000" w:themeColor="text1"/>
          <w:spacing w:val="2"/>
          <w:kern w:val="24"/>
          <w:sz w:val="24"/>
          <w:szCs w:val="24"/>
        </w:rPr>
        <w:t>o fala</w:t>
      </w:r>
      <w:r w:rsidR="00DA1B16">
        <w:rPr>
          <w:rFonts w:ascii="Times New Roman" w:eastAsiaTheme="minorEastAsia" w:hAnsi="Times New Roman" w:cs="Times New Roman"/>
          <w:color w:val="000000" w:themeColor="text1"/>
          <w:spacing w:val="2"/>
          <w:kern w:val="24"/>
          <w:sz w:val="24"/>
          <w:szCs w:val="24"/>
        </w:rPr>
        <w:t>r</w:t>
      </w:r>
      <w:r w:rsidRPr="0086744D">
        <w:rPr>
          <w:rFonts w:ascii="Times New Roman" w:eastAsiaTheme="minorEastAsia" w:hAnsi="Times New Roman" w:cs="Times New Roman"/>
          <w:color w:val="000000" w:themeColor="text1"/>
          <w:spacing w:val="2"/>
          <w:kern w:val="24"/>
          <w:sz w:val="24"/>
          <w:szCs w:val="24"/>
        </w:rPr>
        <w:t xml:space="preserve">mos </w:t>
      </w:r>
      <w:r>
        <w:rPr>
          <w:rFonts w:ascii="Times New Roman" w:eastAsiaTheme="minorEastAsia" w:hAnsi="Times New Roman" w:cs="Times New Roman"/>
          <w:color w:val="000000" w:themeColor="text1"/>
          <w:spacing w:val="2"/>
          <w:kern w:val="24"/>
          <w:sz w:val="24"/>
          <w:szCs w:val="24"/>
        </w:rPr>
        <w:t xml:space="preserve">de </w:t>
      </w:r>
      <w:r w:rsidRPr="0086744D">
        <w:rPr>
          <w:rFonts w:ascii="Times New Roman" w:eastAsiaTheme="minorEastAsia" w:hAnsi="Times New Roman" w:cs="Times New Roman"/>
          <w:color w:val="000000" w:themeColor="text1"/>
          <w:spacing w:val="2"/>
          <w:kern w:val="24"/>
          <w:sz w:val="24"/>
          <w:szCs w:val="24"/>
        </w:rPr>
        <w:t>espaços urbanos</w:t>
      </w:r>
      <w:r>
        <w:rPr>
          <w:rFonts w:ascii="Times New Roman" w:eastAsiaTheme="minorEastAsia" w:hAnsi="Times New Roman" w:cs="Times New Roman"/>
          <w:color w:val="000000" w:themeColor="text1"/>
          <w:spacing w:val="2"/>
          <w:kern w:val="24"/>
          <w:sz w:val="24"/>
          <w:szCs w:val="24"/>
        </w:rPr>
        <w:t xml:space="preserve"> no meio desta vastidão de florestas</w:t>
      </w:r>
      <w:r w:rsidRPr="0086744D">
        <w:rPr>
          <w:rFonts w:ascii="Times New Roman" w:eastAsiaTheme="minorEastAsia" w:hAnsi="Times New Roman" w:cs="Times New Roman"/>
          <w:color w:val="000000" w:themeColor="text1"/>
          <w:spacing w:val="2"/>
          <w:kern w:val="24"/>
          <w:sz w:val="24"/>
          <w:szCs w:val="24"/>
        </w:rPr>
        <w:t xml:space="preserve">, isto se deve, ao fato da inclusão da cidade como temática </w:t>
      </w:r>
      <w:r>
        <w:rPr>
          <w:rFonts w:ascii="Times New Roman" w:eastAsiaTheme="minorEastAsia" w:hAnsi="Times New Roman" w:cs="Times New Roman"/>
          <w:color w:val="000000" w:themeColor="text1"/>
          <w:spacing w:val="2"/>
          <w:kern w:val="24"/>
          <w:sz w:val="24"/>
          <w:szCs w:val="24"/>
        </w:rPr>
        <w:t xml:space="preserve">de instigante </w:t>
      </w:r>
      <w:r w:rsidRPr="0086744D">
        <w:rPr>
          <w:rFonts w:ascii="Times New Roman" w:eastAsiaTheme="minorEastAsia" w:hAnsi="Times New Roman" w:cs="Times New Roman"/>
          <w:color w:val="000000" w:themeColor="text1"/>
          <w:spacing w:val="2"/>
          <w:kern w:val="24"/>
          <w:sz w:val="24"/>
          <w:szCs w:val="24"/>
        </w:rPr>
        <w:t>relevân</w:t>
      </w:r>
      <w:r>
        <w:rPr>
          <w:rFonts w:ascii="Times New Roman" w:eastAsiaTheme="minorEastAsia" w:hAnsi="Times New Roman" w:cs="Times New Roman"/>
          <w:color w:val="000000" w:themeColor="text1"/>
          <w:spacing w:val="2"/>
          <w:kern w:val="24"/>
          <w:sz w:val="24"/>
          <w:szCs w:val="24"/>
        </w:rPr>
        <w:t>cia</w:t>
      </w:r>
      <w:r w:rsidRPr="0086744D">
        <w:rPr>
          <w:rFonts w:ascii="Times New Roman" w:eastAsiaTheme="minorEastAsia" w:hAnsi="Times New Roman" w:cs="Times New Roman"/>
          <w:color w:val="000000" w:themeColor="text1"/>
          <w:spacing w:val="2"/>
          <w:kern w:val="24"/>
          <w:sz w:val="24"/>
          <w:szCs w:val="24"/>
        </w:rPr>
        <w:t xml:space="preserve">. </w:t>
      </w:r>
      <w:r>
        <w:rPr>
          <w:rFonts w:ascii="Times New Roman" w:eastAsiaTheme="minorEastAsia" w:hAnsi="Times New Roman" w:cs="Times New Roman"/>
          <w:color w:val="000000" w:themeColor="text1"/>
          <w:spacing w:val="2"/>
          <w:kern w:val="24"/>
          <w:sz w:val="24"/>
          <w:szCs w:val="24"/>
        </w:rPr>
        <w:t>Para</w:t>
      </w:r>
      <w:r w:rsidRPr="0086744D">
        <w:rPr>
          <w:rFonts w:ascii="Times New Roman" w:eastAsiaTheme="minorEastAsia" w:hAnsi="Times New Roman" w:cs="Times New Roman"/>
          <w:color w:val="000000" w:themeColor="text1"/>
          <w:spacing w:val="2"/>
          <w:kern w:val="24"/>
          <w:sz w:val="24"/>
          <w:szCs w:val="24"/>
        </w:rPr>
        <w:t xml:space="preserve"> Gilberto Velho</w:t>
      </w:r>
      <w:r>
        <w:rPr>
          <w:rFonts w:ascii="Times New Roman" w:eastAsiaTheme="minorEastAsia" w:hAnsi="Times New Roman" w:cs="Times New Roman"/>
          <w:color w:val="000000" w:themeColor="text1"/>
          <w:spacing w:val="2"/>
          <w:kern w:val="24"/>
          <w:sz w:val="24"/>
          <w:szCs w:val="24"/>
        </w:rPr>
        <w:t>,</w:t>
      </w:r>
      <w:r w:rsidRPr="0086744D">
        <w:rPr>
          <w:rFonts w:ascii="Times New Roman" w:eastAsiaTheme="minorEastAsia" w:hAnsi="Times New Roman" w:cs="Times New Roman"/>
          <w:color w:val="000000" w:themeColor="text1"/>
          <w:spacing w:val="2"/>
          <w:kern w:val="24"/>
          <w:sz w:val="24"/>
          <w:szCs w:val="24"/>
        </w:rPr>
        <w:t xml:space="preserve"> esta expansão de </w:t>
      </w:r>
      <w:proofErr w:type="spellStart"/>
      <w:r>
        <w:rPr>
          <w:rFonts w:ascii="Times New Roman" w:eastAsiaTheme="minorEastAsia" w:hAnsi="Times New Roman" w:cs="Times New Roman"/>
          <w:color w:val="000000" w:themeColor="text1"/>
          <w:spacing w:val="2"/>
          <w:kern w:val="24"/>
          <w:sz w:val="24"/>
          <w:szCs w:val="24"/>
        </w:rPr>
        <w:t>esquadrinhamentos</w:t>
      </w:r>
      <w:proofErr w:type="spellEnd"/>
      <w:r w:rsidRPr="0086744D">
        <w:rPr>
          <w:rFonts w:ascii="Times New Roman" w:eastAsiaTheme="minorEastAsia" w:hAnsi="Times New Roman" w:cs="Times New Roman"/>
          <w:color w:val="000000" w:themeColor="text1"/>
          <w:spacing w:val="2"/>
          <w:kern w:val="24"/>
          <w:sz w:val="24"/>
          <w:szCs w:val="24"/>
        </w:rPr>
        <w:t xml:space="preserve"> é explicada pela crescente identificação e “construção de objetos de investigação no meio urbano”</w:t>
      </w:r>
      <w:r w:rsidRPr="00154BF5">
        <w:rPr>
          <w:rFonts w:ascii="Times New Roman" w:eastAsiaTheme="minorEastAsia" w:hAnsi="Times New Roman" w:cs="Times New Roman"/>
          <w:color w:val="000000" w:themeColor="text1"/>
          <w:spacing w:val="2"/>
          <w:kern w:val="24"/>
          <w:sz w:val="24"/>
          <w:szCs w:val="24"/>
        </w:rPr>
        <w:t xml:space="preserve"> </w:t>
      </w:r>
      <w:r w:rsidRPr="0086744D">
        <w:rPr>
          <w:rFonts w:ascii="Times New Roman" w:eastAsiaTheme="minorEastAsia" w:hAnsi="Times New Roman" w:cs="Times New Roman"/>
          <w:color w:val="000000" w:themeColor="text1"/>
          <w:spacing w:val="2"/>
          <w:kern w:val="24"/>
          <w:sz w:val="24"/>
          <w:szCs w:val="24"/>
        </w:rPr>
        <w:t>(</w:t>
      </w:r>
      <w:r w:rsidR="00ED35CC">
        <w:rPr>
          <w:rFonts w:ascii="Times New Roman" w:eastAsiaTheme="minorEastAsia" w:hAnsi="Times New Roman" w:cs="Times New Roman"/>
          <w:color w:val="000000" w:themeColor="text1"/>
          <w:spacing w:val="2"/>
          <w:kern w:val="24"/>
          <w:sz w:val="24"/>
          <w:szCs w:val="24"/>
        </w:rPr>
        <w:t xml:space="preserve">VELHO, </w:t>
      </w:r>
      <w:r w:rsidRPr="0086744D">
        <w:rPr>
          <w:rFonts w:ascii="Times New Roman" w:eastAsiaTheme="minorEastAsia" w:hAnsi="Times New Roman" w:cs="Times New Roman"/>
          <w:color w:val="000000" w:themeColor="text1"/>
          <w:spacing w:val="2"/>
          <w:kern w:val="24"/>
          <w:sz w:val="24"/>
          <w:szCs w:val="24"/>
        </w:rPr>
        <w:t xml:space="preserve">2003, p. 11). </w:t>
      </w:r>
    </w:p>
    <w:p w:rsidR="00C43458" w:rsidRPr="003E3399" w:rsidRDefault="00C43458"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r>
        <w:rPr>
          <w:rFonts w:ascii="Times New Roman" w:eastAsiaTheme="minorEastAsia" w:hAnsi="Times New Roman" w:cs="Times New Roman"/>
          <w:color w:val="000000" w:themeColor="text1"/>
          <w:spacing w:val="2"/>
          <w:kern w:val="24"/>
          <w:sz w:val="24"/>
          <w:szCs w:val="24"/>
        </w:rPr>
        <w:t xml:space="preserve">Segundo Ulf </w:t>
      </w:r>
      <w:proofErr w:type="spellStart"/>
      <w:r>
        <w:rPr>
          <w:rFonts w:ascii="Times New Roman" w:eastAsiaTheme="minorEastAsia" w:hAnsi="Times New Roman" w:cs="Times New Roman"/>
          <w:color w:val="000000" w:themeColor="text1"/>
          <w:spacing w:val="2"/>
          <w:kern w:val="24"/>
          <w:sz w:val="24"/>
          <w:szCs w:val="24"/>
        </w:rPr>
        <w:t>Hannerz</w:t>
      </w:r>
      <w:proofErr w:type="spellEnd"/>
      <w:r>
        <w:rPr>
          <w:rFonts w:ascii="Times New Roman" w:eastAsiaTheme="minorEastAsia" w:hAnsi="Times New Roman" w:cs="Times New Roman"/>
          <w:color w:val="000000" w:themeColor="text1"/>
          <w:spacing w:val="2"/>
          <w:kern w:val="24"/>
          <w:sz w:val="24"/>
          <w:szCs w:val="24"/>
        </w:rPr>
        <w:t xml:space="preserve"> “apenas há pouco mais de uma década, quase não havia uma antropologia urbana” (2015, p. 11). Para o autor, estes olhares só surgiram quando os antropólogos visualizaram e aprenderam a descrever os países de “Terceiro Mundo” que enfrentariam os problemas oriundos de processo de êxodo rural e industrialização nas grandes urbes. </w:t>
      </w:r>
      <w:r w:rsidRPr="003E3399">
        <w:rPr>
          <w:rFonts w:ascii="Times New Roman" w:eastAsiaTheme="minorEastAsia" w:hAnsi="Times New Roman" w:cs="Times New Roman"/>
          <w:color w:val="000000" w:themeColor="text1"/>
          <w:spacing w:val="2"/>
          <w:kern w:val="24"/>
          <w:sz w:val="24"/>
          <w:szCs w:val="24"/>
        </w:rPr>
        <w:t xml:space="preserve">Para </w:t>
      </w:r>
      <w:proofErr w:type="spellStart"/>
      <w:r w:rsidRPr="003E3399">
        <w:rPr>
          <w:rFonts w:ascii="Times New Roman" w:eastAsiaTheme="minorEastAsia" w:hAnsi="Times New Roman" w:cs="Times New Roman"/>
          <w:color w:val="000000" w:themeColor="text1"/>
          <w:spacing w:val="2"/>
          <w:kern w:val="24"/>
          <w:sz w:val="24"/>
          <w:szCs w:val="24"/>
        </w:rPr>
        <w:t>Hannerz</w:t>
      </w:r>
      <w:proofErr w:type="spellEnd"/>
      <w:r w:rsidRPr="003E3399">
        <w:rPr>
          <w:rFonts w:ascii="Times New Roman" w:eastAsiaTheme="minorEastAsia" w:hAnsi="Times New Roman" w:cs="Times New Roman"/>
          <w:color w:val="000000" w:themeColor="text1"/>
          <w:spacing w:val="2"/>
          <w:kern w:val="24"/>
          <w:sz w:val="24"/>
          <w:szCs w:val="24"/>
        </w:rPr>
        <w:t xml:space="preserve">, durante a década de 1950, os Estados Unidos tinham </w:t>
      </w:r>
      <w:r>
        <w:rPr>
          <w:rFonts w:ascii="Times New Roman" w:eastAsiaTheme="minorEastAsia" w:hAnsi="Times New Roman" w:cs="Times New Roman"/>
          <w:color w:val="000000" w:themeColor="text1"/>
          <w:spacing w:val="2"/>
          <w:kern w:val="24"/>
          <w:sz w:val="24"/>
          <w:szCs w:val="24"/>
        </w:rPr>
        <w:t xml:space="preserve">o olhar </w:t>
      </w:r>
      <w:r w:rsidRPr="003E3399">
        <w:rPr>
          <w:rFonts w:ascii="Times New Roman" w:eastAsiaTheme="minorEastAsia" w:hAnsi="Times New Roman" w:cs="Times New Roman"/>
          <w:color w:val="000000" w:themeColor="text1"/>
          <w:spacing w:val="2"/>
          <w:kern w:val="24"/>
          <w:sz w:val="24"/>
          <w:szCs w:val="24"/>
        </w:rPr>
        <w:t>de si mesmos</w:t>
      </w:r>
      <w:r>
        <w:rPr>
          <w:rFonts w:ascii="Times New Roman" w:eastAsiaTheme="minorEastAsia" w:hAnsi="Times New Roman" w:cs="Times New Roman"/>
          <w:color w:val="000000" w:themeColor="text1"/>
          <w:spacing w:val="2"/>
          <w:kern w:val="24"/>
          <w:sz w:val="24"/>
          <w:szCs w:val="24"/>
        </w:rPr>
        <w:t xml:space="preserve">, como </w:t>
      </w:r>
      <w:r w:rsidRPr="003E3399">
        <w:rPr>
          <w:rFonts w:ascii="Times New Roman" w:eastAsiaTheme="minorEastAsia" w:hAnsi="Times New Roman" w:cs="Times New Roman"/>
          <w:color w:val="000000" w:themeColor="text1"/>
          <w:spacing w:val="2"/>
          <w:kern w:val="24"/>
          <w:sz w:val="24"/>
          <w:szCs w:val="24"/>
        </w:rPr>
        <w:t>“uma sociedade homogeneizada e afluente</w:t>
      </w:r>
      <w:r w:rsidRPr="001C28E9">
        <w:rPr>
          <w:rFonts w:ascii="Times New Roman" w:hAnsi="Times New Roman" w:cs="Times New Roman"/>
        </w:rPr>
        <w:t>;</w:t>
      </w:r>
      <w:r>
        <w:rPr>
          <w:rFonts w:ascii="Times New Roman" w:eastAsiaTheme="minorEastAsia" w:hAnsi="Times New Roman" w:cs="Times New Roman"/>
          <w:color w:val="FF0000"/>
          <w:spacing w:val="2"/>
          <w:kern w:val="24"/>
          <w:sz w:val="24"/>
          <w:szCs w:val="24"/>
        </w:rPr>
        <w:t xml:space="preserve"> </w:t>
      </w:r>
      <w:r w:rsidRPr="00FF31D5">
        <w:rPr>
          <w:rFonts w:ascii="Times New Roman" w:eastAsiaTheme="minorEastAsia" w:hAnsi="Times New Roman" w:cs="Times New Roman"/>
          <w:spacing w:val="2"/>
          <w:kern w:val="24"/>
          <w:sz w:val="24"/>
          <w:szCs w:val="24"/>
        </w:rPr>
        <w:t>i</w:t>
      </w:r>
      <w:r w:rsidRPr="003E3399">
        <w:rPr>
          <w:rFonts w:ascii="Times New Roman" w:eastAsiaTheme="minorEastAsia" w:hAnsi="Times New Roman" w:cs="Times New Roman"/>
          <w:color w:val="000000" w:themeColor="text1"/>
          <w:spacing w:val="2"/>
          <w:kern w:val="24"/>
          <w:sz w:val="24"/>
          <w:szCs w:val="24"/>
        </w:rPr>
        <w:t xml:space="preserve">ntelectuais queixavam-se de um excesso de conformismo medíocre. Na década de 1960, a </w:t>
      </w:r>
      <w:proofErr w:type="spellStart"/>
      <w:r w:rsidRPr="003E3399">
        <w:rPr>
          <w:rFonts w:ascii="Times New Roman" w:eastAsiaTheme="minorEastAsia" w:hAnsi="Times New Roman" w:cs="Times New Roman"/>
          <w:color w:val="000000" w:themeColor="text1"/>
          <w:spacing w:val="2"/>
          <w:kern w:val="24"/>
          <w:sz w:val="24"/>
          <w:szCs w:val="24"/>
        </w:rPr>
        <w:t>etnicidade</w:t>
      </w:r>
      <w:proofErr w:type="spellEnd"/>
      <w:r w:rsidRPr="003E3399">
        <w:rPr>
          <w:rFonts w:ascii="Times New Roman" w:eastAsiaTheme="minorEastAsia" w:hAnsi="Times New Roman" w:cs="Times New Roman"/>
          <w:color w:val="000000" w:themeColor="text1"/>
          <w:spacing w:val="2"/>
          <w:kern w:val="24"/>
          <w:sz w:val="24"/>
          <w:szCs w:val="24"/>
        </w:rPr>
        <w:t xml:space="preserve"> e a pobreza foram redescobertas e, na maioria das vezes, foram definidas como </w:t>
      </w:r>
      <w:r w:rsidRPr="003E3399">
        <w:rPr>
          <w:rFonts w:ascii="Times New Roman" w:eastAsiaTheme="minorEastAsia" w:hAnsi="Times New Roman" w:cs="Times New Roman"/>
          <w:i/>
          <w:color w:val="000000" w:themeColor="text1"/>
          <w:spacing w:val="2"/>
          <w:kern w:val="24"/>
          <w:sz w:val="24"/>
          <w:szCs w:val="24"/>
        </w:rPr>
        <w:t>problemas urbanos</w:t>
      </w:r>
      <w:r w:rsidRPr="003E3399">
        <w:rPr>
          <w:rFonts w:ascii="Times New Roman" w:eastAsiaTheme="minorEastAsia" w:hAnsi="Times New Roman" w:cs="Times New Roman"/>
          <w:color w:val="000000" w:themeColor="text1"/>
          <w:spacing w:val="2"/>
          <w:kern w:val="24"/>
          <w:sz w:val="24"/>
          <w:szCs w:val="24"/>
        </w:rPr>
        <w:t>” (</w:t>
      </w:r>
      <w:r w:rsidR="00ED35CC">
        <w:rPr>
          <w:rFonts w:ascii="Times New Roman" w:eastAsiaTheme="minorEastAsia" w:hAnsi="Times New Roman" w:cs="Times New Roman"/>
          <w:color w:val="000000" w:themeColor="text1"/>
          <w:spacing w:val="2"/>
          <w:kern w:val="24"/>
          <w:sz w:val="24"/>
          <w:szCs w:val="24"/>
        </w:rPr>
        <w:t xml:space="preserve">HANNERZ, </w:t>
      </w:r>
      <w:r w:rsidRPr="003E3399">
        <w:rPr>
          <w:rFonts w:ascii="Times New Roman" w:eastAsiaTheme="minorEastAsia" w:hAnsi="Times New Roman" w:cs="Times New Roman"/>
          <w:color w:val="000000" w:themeColor="text1"/>
          <w:spacing w:val="2"/>
          <w:kern w:val="24"/>
          <w:sz w:val="24"/>
          <w:szCs w:val="24"/>
        </w:rPr>
        <w:t xml:space="preserve">2015, p. 11). </w:t>
      </w:r>
    </w:p>
    <w:p w:rsidR="00C43458" w:rsidRDefault="00C43458"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r>
        <w:rPr>
          <w:rFonts w:ascii="Times New Roman" w:eastAsiaTheme="minorEastAsia" w:hAnsi="Times New Roman" w:cs="Times New Roman"/>
          <w:color w:val="000000" w:themeColor="text1"/>
          <w:spacing w:val="2"/>
          <w:kern w:val="24"/>
          <w:sz w:val="24"/>
          <w:szCs w:val="24"/>
        </w:rPr>
        <w:t>O autor ressalta</w:t>
      </w:r>
      <w:r w:rsidR="00DA1B16">
        <w:rPr>
          <w:rFonts w:ascii="Times New Roman" w:eastAsiaTheme="minorEastAsia" w:hAnsi="Times New Roman" w:cs="Times New Roman"/>
          <w:color w:val="000000" w:themeColor="text1"/>
          <w:spacing w:val="2"/>
          <w:kern w:val="24"/>
          <w:sz w:val="24"/>
          <w:szCs w:val="24"/>
        </w:rPr>
        <w:t>, ainda</w:t>
      </w:r>
      <w:r>
        <w:rPr>
          <w:rFonts w:ascii="Times New Roman" w:eastAsiaTheme="minorEastAsia" w:hAnsi="Times New Roman" w:cs="Times New Roman"/>
          <w:color w:val="000000" w:themeColor="text1"/>
          <w:spacing w:val="2"/>
          <w:kern w:val="24"/>
          <w:sz w:val="24"/>
          <w:szCs w:val="24"/>
        </w:rPr>
        <w:t xml:space="preserve"> a imensa contribuição da chamada Escola Sociológica de Chicago que no início do século XX, debruçou-se sobre temas e pesquisas que ocorriam especificamente no meio urbano, centradas nos fenômenos sociais das grandes cidades modernas. Segundo </w:t>
      </w:r>
      <w:proofErr w:type="spellStart"/>
      <w:r>
        <w:rPr>
          <w:rFonts w:ascii="Times New Roman" w:eastAsiaTheme="minorEastAsia" w:hAnsi="Times New Roman" w:cs="Times New Roman"/>
          <w:color w:val="000000" w:themeColor="text1"/>
          <w:spacing w:val="2"/>
          <w:kern w:val="24"/>
          <w:sz w:val="24"/>
          <w:szCs w:val="24"/>
        </w:rPr>
        <w:t>Hannerz</w:t>
      </w:r>
      <w:proofErr w:type="spellEnd"/>
      <w:r>
        <w:rPr>
          <w:rFonts w:ascii="Times New Roman" w:eastAsiaTheme="minorEastAsia" w:hAnsi="Times New Roman" w:cs="Times New Roman"/>
          <w:color w:val="000000" w:themeColor="text1"/>
          <w:spacing w:val="2"/>
          <w:kern w:val="24"/>
          <w:sz w:val="24"/>
          <w:szCs w:val="24"/>
        </w:rPr>
        <w:t xml:space="preserve"> (2015):</w:t>
      </w:r>
    </w:p>
    <w:p w:rsidR="00C43458" w:rsidRDefault="00C43458" w:rsidP="00C43458">
      <w:pPr>
        <w:spacing w:line="240" w:lineRule="auto"/>
        <w:ind w:left="2268"/>
        <w:jc w:val="both"/>
        <w:rPr>
          <w:rFonts w:ascii="Times New Roman" w:eastAsiaTheme="minorEastAsia" w:hAnsi="Times New Roman" w:cs="Times New Roman"/>
          <w:color w:val="000000" w:themeColor="text1"/>
          <w:spacing w:val="2"/>
          <w:kern w:val="24"/>
        </w:rPr>
      </w:pPr>
      <w:r w:rsidRPr="002E1006">
        <w:rPr>
          <w:rFonts w:ascii="Times New Roman" w:eastAsiaTheme="minorEastAsia" w:hAnsi="Times New Roman" w:cs="Times New Roman"/>
          <w:color w:val="000000" w:themeColor="text1"/>
          <w:spacing w:val="2"/>
          <w:kern w:val="24"/>
        </w:rPr>
        <w:t>A partir da primeira Guerra Mundial e durante toda a década de 1930, os sociólogos da Universidade de Chicago realizaram uma série de estudos baseados em investigações de sua própria cidade, que foi geralmente reconhecida como o iníci</w:t>
      </w:r>
      <w:r>
        <w:rPr>
          <w:rFonts w:ascii="Times New Roman" w:eastAsiaTheme="minorEastAsia" w:hAnsi="Times New Roman" w:cs="Times New Roman"/>
          <w:color w:val="000000" w:themeColor="text1"/>
          <w:spacing w:val="2"/>
          <w:kern w:val="24"/>
        </w:rPr>
        <w:t>o</w:t>
      </w:r>
      <w:r w:rsidRPr="002E1006">
        <w:rPr>
          <w:rFonts w:ascii="Times New Roman" w:eastAsiaTheme="minorEastAsia" w:hAnsi="Times New Roman" w:cs="Times New Roman"/>
          <w:color w:val="000000" w:themeColor="text1"/>
          <w:spacing w:val="2"/>
          <w:kern w:val="24"/>
        </w:rPr>
        <w:t xml:space="preserve"> dos estudos urbanos modernos, e como o conjunto de pesquisas sociais mais importantes sobre qualquer cidade do mundo contemporâneo. Embora tenha sido examinada antes, podemos nos lembrar dela, mais uma vez, afim de </w:t>
      </w:r>
      <w:r w:rsidRPr="002E1006">
        <w:rPr>
          <w:rFonts w:ascii="Times New Roman" w:eastAsiaTheme="minorEastAsia" w:hAnsi="Times New Roman" w:cs="Times New Roman"/>
          <w:color w:val="000000" w:themeColor="text1"/>
          <w:spacing w:val="2"/>
          <w:kern w:val="24"/>
        </w:rPr>
        <w:lastRenderedPageBreak/>
        <w:t xml:space="preserve">incorpora-la explicitamente </w:t>
      </w:r>
      <w:r>
        <w:rPr>
          <w:rFonts w:ascii="Times New Roman" w:eastAsiaTheme="minorEastAsia" w:hAnsi="Times New Roman" w:cs="Times New Roman"/>
          <w:color w:val="000000" w:themeColor="text1"/>
          <w:spacing w:val="2"/>
          <w:kern w:val="24"/>
        </w:rPr>
        <w:t>à</w:t>
      </w:r>
      <w:r w:rsidRPr="002E1006">
        <w:rPr>
          <w:rFonts w:ascii="Times New Roman" w:eastAsiaTheme="minorEastAsia" w:hAnsi="Times New Roman" w:cs="Times New Roman"/>
          <w:color w:val="000000" w:themeColor="text1"/>
          <w:spacing w:val="2"/>
          <w:kern w:val="24"/>
        </w:rPr>
        <w:t xml:space="preserve"> herança da antropologia urbana (</w:t>
      </w:r>
      <w:r w:rsidR="00D62528">
        <w:rPr>
          <w:rFonts w:ascii="Times New Roman" w:eastAsiaTheme="minorEastAsia" w:hAnsi="Times New Roman" w:cs="Times New Roman"/>
          <w:color w:val="000000" w:themeColor="text1"/>
          <w:spacing w:val="2"/>
          <w:kern w:val="24"/>
        </w:rPr>
        <w:t xml:space="preserve">HANNERZ, </w:t>
      </w:r>
      <w:r w:rsidRPr="002E1006">
        <w:rPr>
          <w:rFonts w:ascii="Times New Roman" w:eastAsiaTheme="minorEastAsia" w:hAnsi="Times New Roman" w:cs="Times New Roman"/>
          <w:color w:val="000000" w:themeColor="text1"/>
          <w:spacing w:val="2"/>
          <w:kern w:val="24"/>
        </w:rPr>
        <w:t xml:space="preserve">2015, </w:t>
      </w:r>
      <w:r>
        <w:rPr>
          <w:rFonts w:ascii="Times New Roman" w:eastAsiaTheme="minorEastAsia" w:hAnsi="Times New Roman" w:cs="Times New Roman"/>
          <w:color w:val="000000" w:themeColor="text1"/>
          <w:spacing w:val="2"/>
          <w:kern w:val="24"/>
        </w:rPr>
        <w:t xml:space="preserve">p. </w:t>
      </w:r>
      <w:r w:rsidRPr="002E1006">
        <w:rPr>
          <w:rFonts w:ascii="Times New Roman" w:eastAsiaTheme="minorEastAsia" w:hAnsi="Times New Roman" w:cs="Times New Roman"/>
          <w:color w:val="000000" w:themeColor="text1"/>
          <w:spacing w:val="2"/>
          <w:kern w:val="24"/>
        </w:rPr>
        <w:t xml:space="preserve">29). </w:t>
      </w:r>
    </w:p>
    <w:p w:rsidR="003542B1" w:rsidRDefault="003542B1" w:rsidP="00C43458">
      <w:pPr>
        <w:spacing w:line="240" w:lineRule="auto"/>
        <w:ind w:left="2268"/>
        <w:jc w:val="both"/>
        <w:rPr>
          <w:rFonts w:ascii="Times New Roman" w:eastAsiaTheme="minorEastAsia" w:hAnsi="Times New Roman" w:cs="Times New Roman"/>
          <w:color w:val="000000" w:themeColor="text1"/>
          <w:spacing w:val="2"/>
          <w:kern w:val="24"/>
        </w:rPr>
      </w:pPr>
    </w:p>
    <w:p w:rsidR="00C43458" w:rsidRPr="008F120F" w:rsidRDefault="00C43458"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r w:rsidRPr="00590343">
        <w:rPr>
          <w:rFonts w:ascii="Times New Roman" w:eastAsiaTheme="minorEastAsia" w:hAnsi="Times New Roman" w:cs="Times New Roman"/>
          <w:color w:val="000000" w:themeColor="text1"/>
          <w:spacing w:val="2"/>
          <w:kern w:val="24"/>
          <w:sz w:val="24"/>
          <w:szCs w:val="24"/>
        </w:rPr>
        <w:t xml:space="preserve">Outro trabalho considerado pioneiro, </w:t>
      </w:r>
      <w:r w:rsidR="00DA1B16">
        <w:rPr>
          <w:rFonts w:ascii="Times New Roman" w:eastAsiaTheme="minorEastAsia" w:hAnsi="Times New Roman" w:cs="Times New Roman"/>
          <w:color w:val="000000" w:themeColor="text1"/>
          <w:spacing w:val="2"/>
          <w:kern w:val="24"/>
          <w:sz w:val="24"/>
          <w:szCs w:val="24"/>
        </w:rPr>
        <w:t>até os dias de hoje</w:t>
      </w:r>
      <w:r w:rsidRPr="00590343">
        <w:rPr>
          <w:rFonts w:ascii="Times New Roman" w:eastAsiaTheme="minorEastAsia" w:hAnsi="Times New Roman" w:cs="Times New Roman"/>
          <w:color w:val="000000" w:themeColor="text1"/>
          <w:spacing w:val="2"/>
          <w:kern w:val="24"/>
          <w:sz w:val="24"/>
          <w:szCs w:val="24"/>
        </w:rPr>
        <w:t xml:space="preserve">, </w:t>
      </w:r>
      <w:r w:rsidR="00DA1B16">
        <w:rPr>
          <w:rFonts w:ascii="Times New Roman" w:eastAsiaTheme="minorEastAsia" w:hAnsi="Times New Roman" w:cs="Times New Roman"/>
          <w:color w:val="000000" w:themeColor="text1"/>
          <w:spacing w:val="2"/>
          <w:kern w:val="24"/>
          <w:sz w:val="24"/>
          <w:szCs w:val="24"/>
        </w:rPr>
        <w:t>e</w:t>
      </w:r>
      <w:r w:rsidRPr="00590343">
        <w:rPr>
          <w:rFonts w:ascii="Times New Roman" w:eastAsiaTheme="minorEastAsia" w:hAnsi="Times New Roman" w:cs="Times New Roman"/>
          <w:color w:val="000000" w:themeColor="text1"/>
          <w:spacing w:val="2"/>
          <w:kern w:val="24"/>
          <w:sz w:val="24"/>
          <w:szCs w:val="24"/>
        </w:rPr>
        <w:t xml:space="preserve"> debatido intensamente</w:t>
      </w:r>
      <w:r w:rsidR="00DA1B16">
        <w:rPr>
          <w:rFonts w:ascii="Times New Roman" w:eastAsiaTheme="minorEastAsia" w:hAnsi="Times New Roman" w:cs="Times New Roman"/>
          <w:color w:val="000000" w:themeColor="text1"/>
          <w:spacing w:val="2"/>
          <w:kern w:val="24"/>
          <w:sz w:val="24"/>
          <w:szCs w:val="24"/>
        </w:rPr>
        <w:t xml:space="preserve"> apesar dos setenta anos passados é</w:t>
      </w:r>
      <w:r w:rsidRPr="00590343">
        <w:rPr>
          <w:rFonts w:ascii="Times New Roman" w:eastAsiaTheme="minorEastAsia" w:hAnsi="Times New Roman" w:cs="Times New Roman"/>
          <w:color w:val="000000" w:themeColor="text1"/>
          <w:spacing w:val="2"/>
          <w:kern w:val="24"/>
          <w:sz w:val="24"/>
          <w:szCs w:val="24"/>
        </w:rPr>
        <w:t xml:space="preserve"> </w:t>
      </w:r>
      <w:r>
        <w:rPr>
          <w:rFonts w:ascii="Times New Roman" w:eastAsiaTheme="minorEastAsia" w:hAnsi="Times New Roman" w:cs="Times New Roman"/>
          <w:color w:val="000000" w:themeColor="text1"/>
          <w:spacing w:val="2"/>
          <w:kern w:val="24"/>
          <w:sz w:val="24"/>
          <w:szCs w:val="24"/>
        </w:rPr>
        <w:t>“</w:t>
      </w:r>
      <w:r w:rsidRPr="00590343">
        <w:rPr>
          <w:rFonts w:ascii="Times New Roman" w:eastAsiaTheme="minorEastAsia" w:hAnsi="Times New Roman" w:cs="Times New Roman"/>
          <w:color w:val="000000" w:themeColor="text1"/>
          <w:spacing w:val="2"/>
          <w:kern w:val="24"/>
          <w:sz w:val="24"/>
          <w:szCs w:val="24"/>
        </w:rPr>
        <w:t xml:space="preserve">Street Corner </w:t>
      </w:r>
      <w:proofErr w:type="spellStart"/>
      <w:r w:rsidRPr="00590343">
        <w:rPr>
          <w:rFonts w:ascii="Times New Roman" w:eastAsiaTheme="minorEastAsia" w:hAnsi="Times New Roman" w:cs="Times New Roman"/>
          <w:color w:val="000000" w:themeColor="text1"/>
          <w:spacing w:val="2"/>
          <w:kern w:val="24"/>
          <w:sz w:val="24"/>
          <w:szCs w:val="24"/>
        </w:rPr>
        <w:t>Society</w:t>
      </w:r>
      <w:proofErr w:type="spellEnd"/>
      <w:r>
        <w:rPr>
          <w:rFonts w:ascii="Times New Roman" w:eastAsiaTheme="minorEastAsia" w:hAnsi="Times New Roman" w:cs="Times New Roman"/>
          <w:color w:val="000000" w:themeColor="text1"/>
          <w:spacing w:val="2"/>
          <w:kern w:val="24"/>
          <w:sz w:val="24"/>
          <w:szCs w:val="24"/>
        </w:rPr>
        <w:t>” ou</w:t>
      </w:r>
      <w:r w:rsidRPr="00590343">
        <w:rPr>
          <w:rFonts w:ascii="Times New Roman" w:eastAsiaTheme="minorEastAsia" w:hAnsi="Times New Roman" w:cs="Times New Roman"/>
          <w:color w:val="000000" w:themeColor="text1"/>
          <w:spacing w:val="2"/>
          <w:kern w:val="24"/>
          <w:sz w:val="24"/>
          <w:szCs w:val="24"/>
        </w:rPr>
        <w:t xml:space="preserve"> Sociedade de </w:t>
      </w:r>
      <w:r>
        <w:rPr>
          <w:rFonts w:ascii="Times New Roman" w:eastAsiaTheme="minorEastAsia" w:hAnsi="Times New Roman" w:cs="Times New Roman"/>
          <w:color w:val="000000" w:themeColor="text1"/>
          <w:spacing w:val="2"/>
          <w:kern w:val="24"/>
          <w:sz w:val="24"/>
          <w:szCs w:val="24"/>
        </w:rPr>
        <w:t>E</w:t>
      </w:r>
      <w:r w:rsidRPr="00590343">
        <w:rPr>
          <w:rFonts w:ascii="Times New Roman" w:eastAsiaTheme="minorEastAsia" w:hAnsi="Times New Roman" w:cs="Times New Roman"/>
          <w:color w:val="000000" w:themeColor="text1"/>
          <w:spacing w:val="2"/>
          <w:kern w:val="24"/>
          <w:sz w:val="24"/>
          <w:szCs w:val="24"/>
        </w:rPr>
        <w:t>squina</w:t>
      </w:r>
      <w:r>
        <w:rPr>
          <w:rFonts w:ascii="Times New Roman" w:eastAsiaTheme="minorEastAsia" w:hAnsi="Times New Roman" w:cs="Times New Roman"/>
          <w:color w:val="000000" w:themeColor="text1"/>
          <w:spacing w:val="2"/>
          <w:kern w:val="24"/>
          <w:sz w:val="24"/>
          <w:szCs w:val="24"/>
        </w:rPr>
        <w:t xml:space="preserve"> (2005) </w:t>
      </w:r>
      <w:r w:rsidRPr="00590343">
        <w:rPr>
          <w:rFonts w:ascii="Times New Roman" w:eastAsiaTheme="minorEastAsia" w:hAnsi="Times New Roman" w:cs="Times New Roman"/>
          <w:color w:val="000000" w:themeColor="text1"/>
          <w:spacing w:val="2"/>
          <w:kern w:val="24"/>
          <w:sz w:val="24"/>
          <w:szCs w:val="24"/>
        </w:rPr>
        <w:t xml:space="preserve">de Willian </w:t>
      </w:r>
      <w:proofErr w:type="spellStart"/>
      <w:r w:rsidRPr="00590343">
        <w:rPr>
          <w:rFonts w:ascii="Times New Roman" w:eastAsiaTheme="minorEastAsia" w:hAnsi="Times New Roman" w:cs="Times New Roman"/>
          <w:color w:val="000000" w:themeColor="text1"/>
          <w:spacing w:val="2"/>
          <w:kern w:val="24"/>
          <w:sz w:val="24"/>
          <w:szCs w:val="24"/>
        </w:rPr>
        <w:t>Foote</w:t>
      </w:r>
      <w:proofErr w:type="spellEnd"/>
      <w:r w:rsidRPr="00590343">
        <w:rPr>
          <w:rFonts w:ascii="Times New Roman" w:eastAsiaTheme="minorEastAsia" w:hAnsi="Times New Roman" w:cs="Times New Roman"/>
          <w:color w:val="000000" w:themeColor="text1"/>
          <w:spacing w:val="2"/>
          <w:kern w:val="24"/>
          <w:sz w:val="24"/>
          <w:szCs w:val="24"/>
        </w:rPr>
        <w:t xml:space="preserve"> </w:t>
      </w:r>
      <w:proofErr w:type="spellStart"/>
      <w:r w:rsidRPr="00590343">
        <w:rPr>
          <w:rFonts w:ascii="Times New Roman" w:eastAsiaTheme="minorEastAsia" w:hAnsi="Times New Roman" w:cs="Times New Roman"/>
          <w:color w:val="000000" w:themeColor="text1"/>
          <w:spacing w:val="2"/>
          <w:kern w:val="24"/>
          <w:sz w:val="24"/>
          <w:szCs w:val="24"/>
        </w:rPr>
        <w:t>Whyte</w:t>
      </w:r>
      <w:proofErr w:type="spellEnd"/>
      <w:r w:rsidRPr="00590343">
        <w:rPr>
          <w:rFonts w:ascii="Times New Roman" w:eastAsiaTheme="minorEastAsia" w:hAnsi="Times New Roman" w:cs="Times New Roman"/>
          <w:color w:val="000000" w:themeColor="text1"/>
          <w:spacing w:val="2"/>
          <w:kern w:val="24"/>
          <w:sz w:val="24"/>
          <w:szCs w:val="24"/>
        </w:rPr>
        <w:t>. Segundo o autor, esta Sociedade de Esquina ocorria:</w:t>
      </w:r>
      <w:r>
        <w:rPr>
          <w:rFonts w:ascii="Times New Roman" w:eastAsiaTheme="minorEastAsia" w:hAnsi="Times New Roman" w:cs="Times New Roman"/>
          <w:color w:val="000000" w:themeColor="text1"/>
          <w:spacing w:val="2"/>
          <w:kern w:val="24"/>
          <w:sz w:val="24"/>
          <w:szCs w:val="24"/>
        </w:rPr>
        <w:t xml:space="preserve"> “n</w:t>
      </w:r>
      <w:r w:rsidRPr="008F120F">
        <w:rPr>
          <w:rFonts w:ascii="Times New Roman" w:eastAsiaTheme="minorEastAsia" w:hAnsi="Times New Roman" w:cs="Times New Roman"/>
          <w:color w:val="000000" w:themeColor="text1"/>
          <w:spacing w:val="2"/>
          <w:kern w:val="24"/>
          <w:sz w:val="24"/>
          <w:szCs w:val="24"/>
        </w:rPr>
        <w:t>o coração de “</w:t>
      </w:r>
      <w:proofErr w:type="spellStart"/>
      <w:r w:rsidRPr="008F120F">
        <w:rPr>
          <w:rFonts w:ascii="Times New Roman" w:eastAsiaTheme="minorEastAsia" w:hAnsi="Times New Roman" w:cs="Times New Roman"/>
          <w:color w:val="000000" w:themeColor="text1"/>
          <w:spacing w:val="2"/>
          <w:kern w:val="24"/>
          <w:sz w:val="24"/>
          <w:szCs w:val="24"/>
        </w:rPr>
        <w:t>Eastern</w:t>
      </w:r>
      <w:proofErr w:type="spellEnd"/>
      <w:r w:rsidRPr="008F120F">
        <w:rPr>
          <w:rFonts w:ascii="Times New Roman" w:eastAsiaTheme="minorEastAsia" w:hAnsi="Times New Roman" w:cs="Times New Roman"/>
          <w:color w:val="000000" w:themeColor="text1"/>
          <w:spacing w:val="2"/>
          <w:kern w:val="24"/>
          <w:sz w:val="24"/>
          <w:szCs w:val="24"/>
        </w:rPr>
        <w:t xml:space="preserve"> City” existe uma área pobre e degradada, conhecida como </w:t>
      </w:r>
      <w:proofErr w:type="spellStart"/>
      <w:r w:rsidRPr="008F120F">
        <w:rPr>
          <w:rFonts w:ascii="Times New Roman" w:eastAsiaTheme="minorEastAsia" w:hAnsi="Times New Roman" w:cs="Times New Roman"/>
          <w:color w:val="000000" w:themeColor="text1"/>
          <w:spacing w:val="2"/>
          <w:kern w:val="24"/>
          <w:sz w:val="24"/>
          <w:szCs w:val="24"/>
        </w:rPr>
        <w:t>Cornerville</w:t>
      </w:r>
      <w:proofErr w:type="spellEnd"/>
      <w:r w:rsidRPr="008F120F">
        <w:rPr>
          <w:rFonts w:ascii="Times New Roman" w:eastAsiaTheme="minorEastAsia" w:hAnsi="Times New Roman" w:cs="Times New Roman"/>
          <w:color w:val="000000" w:themeColor="text1"/>
          <w:spacing w:val="2"/>
          <w:kern w:val="24"/>
          <w:sz w:val="24"/>
          <w:szCs w:val="24"/>
        </w:rPr>
        <w:t>, habitada quase exclusivamente por imigrantes italianos e seus filhos. Para o resto da cidade, esta é uma área misteriosa, arriscada e deprimente</w:t>
      </w:r>
      <w:r>
        <w:rPr>
          <w:rFonts w:ascii="Times New Roman" w:eastAsiaTheme="minorEastAsia" w:hAnsi="Times New Roman" w:cs="Times New Roman"/>
          <w:color w:val="000000" w:themeColor="text1"/>
          <w:spacing w:val="2"/>
          <w:kern w:val="24"/>
          <w:sz w:val="24"/>
          <w:szCs w:val="24"/>
        </w:rPr>
        <w:t>”</w:t>
      </w:r>
      <w:r w:rsidRPr="008F120F">
        <w:rPr>
          <w:rFonts w:ascii="Times New Roman" w:eastAsiaTheme="minorEastAsia" w:hAnsi="Times New Roman" w:cs="Times New Roman"/>
          <w:color w:val="000000" w:themeColor="text1"/>
          <w:spacing w:val="2"/>
          <w:kern w:val="24"/>
          <w:sz w:val="24"/>
          <w:szCs w:val="24"/>
        </w:rPr>
        <w:t xml:space="preserve"> (</w:t>
      </w:r>
      <w:r w:rsidR="00D62528">
        <w:rPr>
          <w:rFonts w:ascii="Times New Roman" w:eastAsiaTheme="minorEastAsia" w:hAnsi="Times New Roman" w:cs="Times New Roman"/>
          <w:color w:val="000000" w:themeColor="text1"/>
          <w:spacing w:val="2"/>
          <w:kern w:val="24"/>
          <w:sz w:val="24"/>
          <w:szCs w:val="24"/>
        </w:rPr>
        <w:t xml:space="preserve">WHYTE, </w:t>
      </w:r>
      <w:r w:rsidRPr="008F120F">
        <w:rPr>
          <w:rFonts w:ascii="Times New Roman" w:eastAsiaTheme="minorEastAsia" w:hAnsi="Times New Roman" w:cs="Times New Roman"/>
          <w:color w:val="000000" w:themeColor="text1"/>
          <w:spacing w:val="2"/>
          <w:kern w:val="24"/>
          <w:sz w:val="24"/>
          <w:szCs w:val="24"/>
        </w:rPr>
        <w:t xml:space="preserve">2005, p 19). </w:t>
      </w:r>
    </w:p>
    <w:p w:rsidR="00C43458" w:rsidRPr="002E1006" w:rsidRDefault="00C43458" w:rsidP="00C43458">
      <w:pPr>
        <w:spacing w:line="360" w:lineRule="auto"/>
        <w:ind w:firstLine="851"/>
        <w:jc w:val="both"/>
        <w:rPr>
          <w:rFonts w:ascii="Times New Roman" w:eastAsiaTheme="minorEastAsia" w:hAnsi="Times New Roman" w:cs="Times New Roman"/>
          <w:color w:val="000000" w:themeColor="text1"/>
          <w:spacing w:val="2"/>
          <w:kern w:val="24"/>
        </w:rPr>
      </w:pPr>
      <w:r w:rsidRPr="00457655">
        <w:rPr>
          <w:rFonts w:ascii="Times New Roman" w:eastAsiaTheme="minorEastAsia" w:hAnsi="Times New Roman" w:cs="Times New Roman"/>
          <w:color w:val="000000" w:themeColor="text1"/>
          <w:spacing w:val="2"/>
          <w:kern w:val="24"/>
          <w:sz w:val="24"/>
          <w:szCs w:val="24"/>
        </w:rPr>
        <w:t>Neste importante estudo</w:t>
      </w:r>
      <w:r>
        <w:rPr>
          <w:rFonts w:ascii="Times New Roman" w:eastAsiaTheme="minorEastAsia" w:hAnsi="Times New Roman" w:cs="Times New Roman"/>
          <w:color w:val="000000" w:themeColor="text1"/>
          <w:spacing w:val="2"/>
          <w:kern w:val="24"/>
          <w:sz w:val="24"/>
          <w:szCs w:val="24"/>
        </w:rPr>
        <w:t xml:space="preserve"> das ciências sociais do século XX</w:t>
      </w:r>
      <w:r w:rsidRPr="00457655">
        <w:rPr>
          <w:rFonts w:ascii="Times New Roman" w:eastAsiaTheme="minorEastAsia" w:hAnsi="Times New Roman" w:cs="Times New Roman"/>
          <w:color w:val="000000" w:themeColor="text1"/>
          <w:spacing w:val="2"/>
          <w:kern w:val="24"/>
          <w:sz w:val="24"/>
          <w:szCs w:val="24"/>
        </w:rPr>
        <w:t xml:space="preserve">, </w:t>
      </w:r>
      <w:proofErr w:type="spellStart"/>
      <w:r w:rsidRPr="00457655">
        <w:rPr>
          <w:rFonts w:ascii="Times New Roman" w:eastAsiaTheme="minorEastAsia" w:hAnsi="Times New Roman" w:cs="Times New Roman"/>
          <w:color w:val="000000" w:themeColor="text1"/>
          <w:spacing w:val="2"/>
          <w:kern w:val="24"/>
          <w:sz w:val="24"/>
          <w:szCs w:val="24"/>
        </w:rPr>
        <w:t>Whyte</w:t>
      </w:r>
      <w:proofErr w:type="spellEnd"/>
      <w:r w:rsidRPr="00457655">
        <w:rPr>
          <w:rFonts w:ascii="Times New Roman" w:eastAsiaTheme="minorEastAsia" w:hAnsi="Times New Roman" w:cs="Times New Roman"/>
          <w:color w:val="000000" w:themeColor="text1"/>
          <w:spacing w:val="2"/>
          <w:kern w:val="24"/>
          <w:sz w:val="24"/>
          <w:szCs w:val="24"/>
        </w:rPr>
        <w:t xml:space="preserve"> demonstra</w:t>
      </w:r>
      <w:r>
        <w:rPr>
          <w:rFonts w:ascii="Times New Roman" w:eastAsiaTheme="minorEastAsia" w:hAnsi="Times New Roman" w:cs="Times New Roman"/>
          <w:color w:val="000000" w:themeColor="text1"/>
          <w:spacing w:val="2"/>
          <w:kern w:val="24"/>
          <w:sz w:val="24"/>
          <w:szCs w:val="24"/>
        </w:rPr>
        <w:t xml:space="preserve"> com extrema categoria a utilização da observação participante </w:t>
      </w:r>
      <w:r w:rsidR="00DA1B16">
        <w:rPr>
          <w:rFonts w:ascii="Times New Roman" w:eastAsiaTheme="minorEastAsia" w:hAnsi="Times New Roman" w:cs="Times New Roman"/>
          <w:color w:val="000000" w:themeColor="text1"/>
          <w:spacing w:val="2"/>
          <w:kern w:val="24"/>
          <w:sz w:val="24"/>
          <w:szCs w:val="24"/>
        </w:rPr>
        <w:t>em</w:t>
      </w:r>
      <w:r>
        <w:rPr>
          <w:rFonts w:ascii="Times New Roman" w:eastAsiaTheme="minorEastAsia" w:hAnsi="Times New Roman" w:cs="Times New Roman"/>
          <w:color w:val="000000" w:themeColor="text1"/>
          <w:spacing w:val="2"/>
          <w:kern w:val="24"/>
          <w:sz w:val="24"/>
          <w:szCs w:val="24"/>
        </w:rPr>
        <w:t xml:space="preserve"> seu trabalho de campo, </w:t>
      </w:r>
      <w:r w:rsidR="00DA1B16">
        <w:rPr>
          <w:rFonts w:ascii="Times New Roman" w:eastAsiaTheme="minorEastAsia" w:hAnsi="Times New Roman" w:cs="Times New Roman"/>
          <w:color w:val="000000" w:themeColor="text1"/>
          <w:spacing w:val="2"/>
          <w:kern w:val="24"/>
          <w:sz w:val="24"/>
          <w:szCs w:val="24"/>
        </w:rPr>
        <w:t>para</w:t>
      </w:r>
      <w:r>
        <w:rPr>
          <w:rFonts w:ascii="Times New Roman" w:eastAsiaTheme="minorEastAsia" w:hAnsi="Times New Roman" w:cs="Times New Roman"/>
          <w:color w:val="000000" w:themeColor="text1"/>
          <w:spacing w:val="2"/>
          <w:kern w:val="24"/>
          <w:sz w:val="24"/>
          <w:szCs w:val="24"/>
        </w:rPr>
        <w:t xml:space="preserve"> ele </w:t>
      </w:r>
      <w:r w:rsidR="00B004B7">
        <w:rPr>
          <w:rFonts w:ascii="Times New Roman" w:eastAsiaTheme="minorEastAsia" w:hAnsi="Times New Roman" w:cs="Times New Roman"/>
          <w:color w:val="000000" w:themeColor="text1"/>
          <w:spacing w:val="2"/>
          <w:kern w:val="24"/>
          <w:sz w:val="24"/>
          <w:szCs w:val="24"/>
        </w:rPr>
        <w:t xml:space="preserve">a </w:t>
      </w:r>
      <w:r w:rsidRPr="00B004B7">
        <w:rPr>
          <w:rFonts w:ascii="Times New Roman" w:eastAsiaTheme="minorEastAsia" w:hAnsi="Times New Roman" w:cs="Times New Roman"/>
          <w:color w:val="000000" w:themeColor="text1"/>
          <w:spacing w:val="2"/>
          <w:kern w:val="24"/>
          <w:sz w:val="24"/>
          <w:szCs w:val="24"/>
        </w:rPr>
        <w:t xml:space="preserve">“única maneira de obter esse tipo de conhecimento é viver em </w:t>
      </w:r>
      <w:proofErr w:type="spellStart"/>
      <w:r w:rsidRPr="00B004B7">
        <w:rPr>
          <w:rFonts w:ascii="Times New Roman" w:eastAsiaTheme="minorEastAsia" w:hAnsi="Times New Roman" w:cs="Times New Roman"/>
          <w:color w:val="000000" w:themeColor="text1"/>
          <w:spacing w:val="2"/>
          <w:kern w:val="24"/>
          <w:sz w:val="24"/>
          <w:szCs w:val="24"/>
        </w:rPr>
        <w:t>Cornerville</w:t>
      </w:r>
      <w:proofErr w:type="spellEnd"/>
      <w:r w:rsidRPr="00B004B7">
        <w:rPr>
          <w:rFonts w:ascii="Times New Roman" w:eastAsiaTheme="minorEastAsia" w:hAnsi="Times New Roman" w:cs="Times New Roman"/>
          <w:color w:val="000000" w:themeColor="text1"/>
          <w:spacing w:val="2"/>
          <w:kern w:val="24"/>
          <w:sz w:val="24"/>
          <w:szCs w:val="24"/>
        </w:rPr>
        <w:t xml:space="preserve"> e participar das atividades de sua gente. Para quem faz isso, a área se revela sob uma luz totalmente diferente” (</w:t>
      </w:r>
      <w:r w:rsidR="000B0ADB" w:rsidRPr="00B004B7">
        <w:rPr>
          <w:rFonts w:ascii="Times New Roman" w:eastAsiaTheme="minorEastAsia" w:hAnsi="Times New Roman" w:cs="Times New Roman"/>
          <w:color w:val="000000" w:themeColor="text1"/>
          <w:spacing w:val="2"/>
          <w:kern w:val="24"/>
          <w:sz w:val="24"/>
          <w:szCs w:val="24"/>
        </w:rPr>
        <w:t xml:space="preserve">WHYTE, </w:t>
      </w:r>
      <w:r w:rsidRPr="00B004B7">
        <w:rPr>
          <w:rFonts w:ascii="Times New Roman" w:eastAsiaTheme="minorEastAsia" w:hAnsi="Times New Roman" w:cs="Times New Roman"/>
          <w:color w:val="000000" w:themeColor="text1"/>
          <w:spacing w:val="2"/>
          <w:kern w:val="24"/>
          <w:sz w:val="24"/>
          <w:szCs w:val="24"/>
        </w:rPr>
        <w:t>2005, p. 20).</w:t>
      </w:r>
      <w:r>
        <w:rPr>
          <w:rFonts w:ascii="Times New Roman" w:eastAsiaTheme="minorEastAsia" w:hAnsi="Times New Roman" w:cs="Times New Roman"/>
          <w:color w:val="000000" w:themeColor="text1"/>
          <w:spacing w:val="2"/>
          <w:kern w:val="24"/>
        </w:rPr>
        <w:t xml:space="preserve">  </w:t>
      </w:r>
      <w:r w:rsidRPr="002E1006">
        <w:rPr>
          <w:rFonts w:ascii="Times New Roman" w:eastAsiaTheme="minorEastAsia" w:hAnsi="Times New Roman" w:cs="Times New Roman"/>
          <w:color w:val="000000" w:themeColor="text1"/>
          <w:spacing w:val="2"/>
          <w:kern w:val="24"/>
        </w:rPr>
        <w:t xml:space="preserve">      </w:t>
      </w:r>
    </w:p>
    <w:p w:rsidR="00C43458" w:rsidRDefault="00C43458"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r>
        <w:rPr>
          <w:rFonts w:ascii="Times New Roman" w:eastAsiaTheme="minorEastAsia" w:hAnsi="Times New Roman" w:cs="Times New Roman"/>
          <w:color w:val="000000" w:themeColor="text1"/>
          <w:spacing w:val="2"/>
          <w:kern w:val="24"/>
          <w:sz w:val="24"/>
          <w:szCs w:val="24"/>
        </w:rPr>
        <w:t>No Brasil, temos o exemplo de Hermano Viana, pioneiro e reconhecido antropólogo social que há muitas décadas se dedica em estudar os bailes funks cariocas, e</w:t>
      </w:r>
      <w:r w:rsidR="00DA1B16">
        <w:rPr>
          <w:rFonts w:ascii="Times New Roman" w:eastAsiaTheme="minorEastAsia" w:hAnsi="Times New Roman" w:cs="Times New Roman"/>
          <w:color w:val="000000" w:themeColor="text1"/>
          <w:spacing w:val="2"/>
          <w:kern w:val="24"/>
          <w:sz w:val="24"/>
          <w:szCs w:val="24"/>
        </w:rPr>
        <w:t>m</w:t>
      </w:r>
      <w:r>
        <w:rPr>
          <w:rFonts w:ascii="Times New Roman" w:eastAsiaTheme="minorEastAsia" w:hAnsi="Times New Roman" w:cs="Times New Roman"/>
          <w:color w:val="000000" w:themeColor="text1"/>
          <w:spacing w:val="2"/>
          <w:kern w:val="24"/>
          <w:sz w:val="24"/>
          <w:szCs w:val="24"/>
        </w:rPr>
        <w:t xml:space="preserve"> defe</w:t>
      </w:r>
      <w:r w:rsidR="00DA1B16">
        <w:rPr>
          <w:rFonts w:ascii="Times New Roman" w:eastAsiaTheme="minorEastAsia" w:hAnsi="Times New Roman" w:cs="Times New Roman"/>
          <w:color w:val="000000" w:themeColor="text1"/>
          <w:spacing w:val="2"/>
          <w:kern w:val="24"/>
          <w:sz w:val="24"/>
          <w:szCs w:val="24"/>
        </w:rPr>
        <w:t>sa</w:t>
      </w:r>
      <w:r>
        <w:rPr>
          <w:rFonts w:ascii="Times New Roman" w:eastAsiaTheme="minorEastAsia" w:hAnsi="Times New Roman" w:cs="Times New Roman"/>
          <w:color w:val="000000" w:themeColor="text1"/>
          <w:spacing w:val="2"/>
          <w:kern w:val="24"/>
          <w:sz w:val="24"/>
          <w:szCs w:val="24"/>
        </w:rPr>
        <w:t xml:space="preserve"> </w:t>
      </w:r>
      <w:r w:rsidR="00DA1B16">
        <w:rPr>
          <w:rFonts w:ascii="Times New Roman" w:eastAsiaTheme="minorEastAsia" w:hAnsi="Times New Roman" w:cs="Times New Roman"/>
          <w:color w:val="000000" w:themeColor="text1"/>
          <w:spacing w:val="2"/>
          <w:kern w:val="24"/>
          <w:sz w:val="24"/>
          <w:szCs w:val="24"/>
        </w:rPr>
        <w:t>dess</w:t>
      </w:r>
      <w:r>
        <w:rPr>
          <w:rFonts w:ascii="Times New Roman" w:eastAsiaTheme="minorEastAsia" w:hAnsi="Times New Roman" w:cs="Times New Roman"/>
          <w:color w:val="000000" w:themeColor="text1"/>
          <w:spacing w:val="2"/>
          <w:kern w:val="24"/>
          <w:sz w:val="24"/>
          <w:szCs w:val="24"/>
        </w:rPr>
        <w:t xml:space="preserve">a promissora corrente de trabalhos sobre os fenômenos urbanos, </w:t>
      </w:r>
      <w:r w:rsidR="00DA1B16">
        <w:rPr>
          <w:rFonts w:ascii="Times New Roman" w:eastAsiaTheme="minorEastAsia" w:hAnsi="Times New Roman" w:cs="Times New Roman"/>
          <w:color w:val="000000" w:themeColor="text1"/>
          <w:spacing w:val="2"/>
          <w:kern w:val="24"/>
          <w:sz w:val="24"/>
          <w:szCs w:val="24"/>
        </w:rPr>
        <w:t>declara</w:t>
      </w:r>
      <w:r w:rsidR="00635B4E">
        <w:rPr>
          <w:rFonts w:ascii="Times New Roman" w:eastAsiaTheme="minorEastAsia" w:hAnsi="Times New Roman" w:cs="Times New Roman"/>
          <w:color w:val="000000" w:themeColor="text1"/>
          <w:spacing w:val="2"/>
          <w:kern w:val="24"/>
          <w:sz w:val="24"/>
          <w:szCs w:val="24"/>
        </w:rPr>
        <w:t xml:space="preserve"> que,</w:t>
      </w:r>
    </w:p>
    <w:p w:rsidR="00C43458" w:rsidRDefault="00C43458" w:rsidP="00C43458">
      <w:pPr>
        <w:spacing w:line="240" w:lineRule="auto"/>
        <w:ind w:left="2268"/>
        <w:jc w:val="both"/>
        <w:rPr>
          <w:rFonts w:ascii="Times New Roman" w:eastAsiaTheme="minorEastAsia" w:hAnsi="Times New Roman" w:cs="Times New Roman"/>
          <w:color w:val="000000" w:themeColor="text1"/>
          <w:spacing w:val="2"/>
          <w:kern w:val="24"/>
        </w:rPr>
      </w:pPr>
      <w:r w:rsidRPr="00046512">
        <w:rPr>
          <w:rFonts w:ascii="Times New Roman" w:eastAsiaTheme="minorEastAsia" w:hAnsi="Times New Roman" w:cs="Times New Roman"/>
          <w:color w:val="000000" w:themeColor="text1"/>
          <w:spacing w:val="2"/>
          <w:kern w:val="24"/>
        </w:rPr>
        <w:t xml:space="preserve">O trabalho de campo feito na mesma cidade do antropólogo sempre recoloca outras questões importantes sobre o estudo das sociedades complexas. Se entendermos o trabalho de campo (seguindo as ideias expostas em </w:t>
      </w:r>
      <w:proofErr w:type="spellStart"/>
      <w:r w:rsidRPr="00046512">
        <w:rPr>
          <w:rFonts w:ascii="Times New Roman" w:eastAsiaTheme="minorEastAsia" w:hAnsi="Times New Roman" w:cs="Times New Roman"/>
          <w:color w:val="000000" w:themeColor="text1"/>
          <w:spacing w:val="2"/>
          <w:kern w:val="24"/>
        </w:rPr>
        <w:t>Damatta</w:t>
      </w:r>
      <w:proofErr w:type="spellEnd"/>
      <w:r w:rsidRPr="00046512">
        <w:rPr>
          <w:rFonts w:ascii="Times New Roman" w:eastAsiaTheme="minorEastAsia" w:hAnsi="Times New Roman" w:cs="Times New Roman"/>
          <w:color w:val="000000" w:themeColor="text1"/>
          <w:spacing w:val="2"/>
          <w:kern w:val="24"/>
        </w:rPr>
        <w:t xml:space="preserve">, 1981) como </w:t>
      </w:r>
      <w:r>
        <w:rPr>
          <w:rFonts w:ascii="Times New Roman" w:eastAsiaTheme="minorEastAsia" w:hAnsi="Times New Roman" w:cs="Times New Roman"/>
          <w:color w:val="000000" w:themeColor="text1"/>
          <w:spacing w:val="2"/>
          <w:kern w:val="24"/>
        </w:rPr>
        <w:t>“</w:t>
      </w:r>
      <w:r w:rsidRPr="00046512">
        <w:rPr>
          <w:rFonts w:ascii="Times New Roman" w:eastAsiaTheme="minorEastAsia" w:hAnsi="Times New Roman" w:cs="Times New Roman"/>
          <w:color w:val="000000" w:themeColor="text1"/>
          <w:spacing w:val="2"/>
          <w:kern w:val="24"/>
        </w:rPr>
        <w:t>a vivência longa e profunda</w:t>
      </w:r>
      <w:r>
        <w:rPr>
          <w:rFonts w:ascii="Times New Roman" w:eastAsiaTheme="minorEastAsia" w:hAnsi="Times New Roman" w:cs="Times New Roman"/>
          <w:color w:val="000000" w:themeColor="text1"/>
          <w:spacing w:val="2"/>
          <w:kern w:val="24"/>
        </w:rPr>
        <w:t>”</w:t>
      </w:r>
      <w:r w:rsidRPr="00046512">
        <w:rPr>
          <w:rFonts w:ascii="Times New Roman" w:eastAsiaTheme="minorEastAsia" w:hAnsi="Times New Roman" w:cs="Times New Roman"/>
          <w:color w:val="000000" w:themeColor="text1"/>
          <w:spacing w:val="2"/>
          <w:kern w:val="24"/>
        </w:rPr>
        <w:t xml:space="preserve"> com outros modos de vida, outros valores e outros sistemas de relação social, a própria experiênci</w:t>
      </w:r>
      <w:r>
        <w:rPr>
          <w:rFonts w:ascii="Times New Roman" w:eastAsiaTheme="minorEastAsia" w:hAnsi="Times New Roman" w:cs="Times New Roman"/>
          <w:color w:val="000000" w:themeColor="text1"/>
          <w:spacing w:val="2"/>
          <w:kern w:val="24"/>
        </w:rPr>
        <w:t>a</w:t>
      </w:r>
      <w:r w:rsidRPr="00046512">
        <w:rPr>
          <w:rFonts w:ascii="Times New Roman" w:eastAsiaTheme="minorEastAsia" w:hAnsi="Times New Roman" w:cs="Times New Roman"/>
          <w:color w:val="000000" w:themeColor="text1"/>
          <w:spacing w:val="2"/>
          <w:kern w:val="24"/>
        </w:rPr>
        <w:t xml:space="preserve"> de uma antropologia urbana </w:t>
      </w:r>
      <w:r>
        <w:rPr>
          <w:rFonts w:ascii="Times New Roman" w:eastAsiaTheme="minorEastAsia" w:hAnsi="Times New Roman" w:cs="Times New Roman"/>
          <w:color w:val="000000" w:themeColor="text1"/>
          <w:spacing w:val="2"/>
          <w:kern w:val="24"/>
        </w:rPr>
        <w:t>é</w:t>
      </w:r>
      <w:r w:rsidRPr="00046512">
        <w:rPr>
          <w:rFonts w:ascii="Times New Roman" w:eastAsiaTheme="minorEastAsia" w:hAnsi="Times New Roman" w:cs="Times New Roman"/>
          <w:color w:val="000000" w:themeColor="text1"/>
          <w:spacing w:val="2"/>
          <w:kern w:val="24"/>
        </w:rPr>
        <w:t xml:space="preserve"> uma afirmação óbvi</w:t>
      </w:r>
      <w:r>
        <w:rPr>
          <w:rFonts w:ascii="Times New Roman" w:eastAsiaTheme="minorEastAsia" w:hAnsi="Times New Roman" w:cs="Times New Roman"/>
          <w:color w:val="000000" w:themeColor="text1"/>
          <w:spacing w:val="2"/>
          <w:kern w:val="24"/>
        </w:rPr>
        <w:t>a</w:t>
      </w:r>
      <w:r w:rsidRPr="00046512">
        <w:rPr>
          <w:rFonts w:ascii="Times New Roman" w:eastAsiaTheme="minorEastAsia" w:hAnsi="Times New Roman" w:cs="Times New Roman"/>
          <w:color w:val="000000" w:themeColor="text1"/>
          <w:spacing w:val="2"/>
          <w:kern w:val="24"/>
        </w:rPr>
        <w:t xml:space="preserve"> de que o </w:t>
      </w:r>
      <w:r>
        <w:rPr>
          <w:rFonts w:ascii="Times New Roman" w:eastAsiaTheme="minorEastAsia" w:hAnsi="Times New Roman" w:cs="Times New Roman"/>
          <w:color w:val="000000" w:themeColor="text1"/>
          <w:spacing w:val="2"/>
          <w:kern w:val="24"/>
        </w:rPr>
        <w:t>“</w:t>
      </w:r>
      <w:r w:rsidRPr="00046512">
        <w:rPr>
          <w:rFonts w:ascii="Times New Roman" w:eastAsiaTheme="minorEastAsia" w:hAnsi="Times New Roman" w:cs="Times New Roman"/>
          <w:color w:val="000000" w:themeColor="text1"/>
          <w:spacing w:val="2"/>
          <w:kern w:val="24"/>
        </w:rPr>
        <w:t>outro</w:t>
      </w:r>
      <w:r>
        <w:rPr>
          <w:rFonts w:ascii="Times New Roman" w:eastAsiaTheme="minorEastAsia" w:hAnsi="Times New Roman" w:cs="Times New Roman"/>
          <w:color w:val="000000" w:themeColor="text1"/>
          <w:spacing w:val="2"/>
          <w:kern w:val="24"/>
        </w:rPr>
        <w:t>”</w:t>
      </w:r>
      <w:r w:rsidRPr="00046512">
        <w:rPr>
          <w:rFonts w:ascii="Times New Roman" w:eastAsiaTheme="minorEastAsia" w:hAnsi="Times New Roman" w:cs="Times New Roman"/>
          <w:color w:val="000000" w:themeColor="text1"/>
          <w:spacing w:val="2"/>
          <w:kern w:val="24"/>
        </w:rPr>
        <w:t xml:space="preserve"> está entre </w:t>
      </w:r>
      <w:r>
        <w:rPr>
          <w:rFonts w:ascii="Times New Roman" w:eastAsiaTheme="minorEastAsia" w:hAnsi="Times New Roman" w:cs="Times New Roman"/>
          <w:color w:val="000000" w:themeColor="text1"/>
          <w:spacing w:val="2"/>
          <w:kern w:val="24"/>
        </w:rPr>
        <w:t>“</w:t>
      </w:r>
      <w:r w:rsidRPr="00046512">
        <w:rPr>
          <w:rFonts w:ascii="Times New Roman" w:eastAsiaTheme="minorEastAsia" w:hAnsi="Times New Roman" w:cs="Times New Roman"/>
          <w:color w:val="000000" w:themeColor="text1"/>
          <w:spacing w:val="2"/>
          <w:kern w:val="24"/>
        </w:rPr>
        <w:t>nos</w:t>
      </w:r>
      <w:r>
        <w:rPr>
          <w:rFonts w:ascii="Times New Roman" w:eastAsiaTheme="minorEastAsia" w:hAnsi="Times New Roman" w:cs="Times New Roman"/>
          <w:color w:val="000000" w:themeColor="text1"/>
          <w:spacing w:val="2"/>
          <w:kern w:val="24"/>
        </w:rPr>
        <w:t>”</w:t>
      </w:r>
      <w:r w:rsidRPr="00046512">
        <w:rPr>
          <w:rFonts w:ascii="Times New Roman" w:eastAsiaTheme="minorEastAsia" w:hAnsi="Times New Roman" w:cs="Times New Roman"/>
          <w:color w:val="000000" w:themeColor="text1"/>
          <w:spacing w:val="2"/>
          <w:kern w:val="24"/>
        </w:rPr>
        <w:t xml:space="preserve">. Como mostra Gilberto Velho, dentro de nosso próprio grupo de </w:t>
      </w:r>
      <w:proofErr w:type="spellStart"/>
      <w:r w:rsidRPr="004F69D7">
        <w:rPr>
          <w:rFonts w:ascii="Times New Roman" w:eastAsiaTheme="minorEastAsia" w:hAnsi="Times New Roman" w:cs="Times New Roman"/>
          <w:i/>
          <w:color w:val="000000" w:themeColor="text1"/>
          <w:spacing w:val="2"/>
          <w:kern w:val="24"/>
        </w:rPr>
        <w:t>ethos</w:t>
      </w:r>
      <w:proofErr w:type="spellEnd"/>
      <w:r w:rsidRPr="00046512">
        <w:rPr>
          <w:rFonts w:ascii="Times New Roman" w:eastAsiaTheme="minorEastAsia" w:hAnsi="Times New Roman" w:cs="Times New Roman"/>
          <w:color w:val="000000" w:themeColor="text1"/>
          <w:spacing w:val="2"/>
          <w:kern w:val="24"/>
        </w:rPr>
        <w:t>, podemos ter a experiênci</w:t>
      </w:r>
      <w:r>
        <w:rPr>
          <w:rFonts w:ascii="Times New Roman" w:eastAsiaTheme="minorEastAsia" w:hAnsi="Times New Roman" w:cs="Times New Roman"/>
          <w:color w:val="000000" w:themeColor="text1"/>
          <w:spacing w:val="2"/>
          <w:kern w:val="24"/>
        </w:rPr>
        <w:t>a</w:t>
      </w:r>
      <w:r w:rsidRPr="00046512">
        <w:rPr>
          <w:rFonts w:ascii="Times New Roman" w:eastAsiaTheme="minorEastAsia" w:hAnsi="Times New Roman" w:cs="Times New Roman"/>
          <w:color w:val="000000" w:themeColor="text1"/>
          <w:spacing w:val="2"/>
          <w:kern w:val="24"/>
        </w:rPr>
        <w:t xml:space="preserve"> do distanciamento e do estranhamento. O que </w:t>
      </w:r>
      <w:r>
        <w:rPr>
          <w:rFonts w:ascii="Times New Roman" w:eastAsiaTheme="minorEastAsia" w:hAnsi="Times New Roman" w:cs="Times New Roman"/>
          <w:color w:val="000000" w:themeColor="text1"/>
          <w:spacing w:val="2"/>
          <w:kern w:val="24"/>
        </w:rPr>
        <w:t>é</w:t>
      </w:r>
      <w:r w:rsidRPr="00046512">
        <w:rPr>
          <w:rFonts w:ascii="Times New Roman" w:eastAsiaTheme="minorEastAsia" w:hAnsi="Times New Roman" w:cs="Times New Roman"/>
          <w:color w:val="000000" w:themeColor="text1"/>
          <w:spacing w:val="2"/>
          <w:kern w:val="24"/>
        </w:rPr>
        <w:t xml:space="preserve"> familiar pode ser estranho e desconhecido. O que </w:t>
      </w:r>
      <w:r>
        <w:rPr>
          <w:rFonts w:ascii="Times New Roman" w:eastAsiaTheme="minorEastAsia" w:hAnsi="Times New Roman" w:cs="Times New Roman"/>
          <w:color w:val="000000" w:themeColor="text1"/>
          <w:spacing w:val="2"/>
          <w:kern w:val="24"/>
        </w:rPr>
        <w:t>é</w:t>
      </w:r>
      <w:r w:rsidRPr="00046512">
        <w:rPr>
          <w:rFonts w:ascii="Times New Roman" w:eastAsiaTheme="minorEastAsia" w:hAnsi="Times New Roman" w:cs="Times New Roman"/>
          <w:color w:val="000000" w:themeColor="text1"/>
          <w:spacing w:val="2"/>
          <w:kern w:val="24"/>
        </w:rPr>
        <w:t xml:space="preserve"> exótico (segundo Roberto </w:t>
      </w:r>
      <w:proofErr w:type="spellStart"/>
      <w:r w:rsidRPr="00046512">
        <w:rPr>
          <w:rFonts w:ascii="Times New Roman" w:eastAsiaTheme="minorEastAsia" w:hAnsi="Times New Roman" w:cs="Times New Roman"/>
          <w:color w:val="000000" w:themeColor="text1"/>
          <w:spacing w:val="2"/>
          <w:kern w:val="24"/>
        </w:rPr>
        <w:t>Damatta</w:t>
      </w:r>
      <w:proofErr w:type="spellEnd"/>
      <w:r w:rsidRPr="00046512">
        <w:rPr>
          <w:rFonts w:ascii="Times New Roman" w:eastAsiaTheme="minorEastAsia" w:hAnsi="Times New Roman" w:cs="Times New Roman"/>
          <w:color w:val="000000" w:themeColor="text1"/>
          <w:spacing w:val="2"/>
          <w:kern w:val="24"/>
        </w:rPr>
        <w:t xml:space="preserve">, o que não faz parte do universo diário do observador) pode </w:t>
      </w:r>
      <w:r>
        <w:rPr>
          <w:rFonts w:ascii="Times New Roman" w:eastAsiaTheme="minorEastAsia" w:hAnsi="Times New Roman" w:cs="Times New Roman"/>
          <w:color w:val="000000" w:themeColor="text1"/>
          <w:spacing w:val="2"/>
          <w:kern w:val="24"/>
        </w:rPr>
        <w:t>“</w:t>
      </w:r>
      <w:r w:rsidRPr="00046512">
        <w:rPr>
          <w:rFonts w:ascii="Times New Roman" w:eastAsiaTheme="minorEastAsia" w:hAnsi="Times New Roman" w:cs="Times New Roman"/>
          <w:color w:val="000000" w:themeColor="text1"/>
          <w:spacing w:val="2"/>
          <w:kern w:val="24"/>
        </w:rPr>
        <w:t>morar</w:t>
      </w:r>
      <w:r>
        <w:rPr>
          <w:rFonts w:ascii="Times New Roman" w:eastAsiaTheme="minorEastAsia" w:hAnsi="Times New Roman" w:cs="Times New Roman"/>
          <w:color w:val="000000" w:themeColor="text1"/>
          <w:spacing w:val="2"/>
          <w:kern w:val="24"/>
        </w:rPr>
        <w:t>”</w:t>
      </w:r>
      <w:r w:rsidRPr="00046512">
        <w:rPr>
          <w:rFonts w:ascii="Times New Roman" w:eastAsiaTheme="minorEastAsia" w:hAnsi="Times New Roman" w:cs="Times New Roman"/>
          <w:color w:val="000000" w:themeColor="text1"/>
          <w:spacing w:val="2"/>
          <w:kern w:val="24"/>
        </w:rPr>
        <w:t xml:space="preserve"> a poucos quarteirões da residência do antropólogo (</w:t>
      </w:r>
      <w:r w:rsidR="00C00513">
        <w:rPr>
          <w:rFonts w:ascii="Times New Roman" w:eastAsiaTheme="minorEastAsia" w:hAnsi="Times New Roman" w:cs="Times New Roman"/>
          <w:color w:val="000000" w:themeColor="text1"/>
          <w:spacing w:val="2"/>
          <w:kern w:val="24"/>
        </w:rPr>
        <w:t xml:space="preserve">VIANA, </w:t>
      </w:r>
      <w:r w:rsidRPr="00046512">
        <w:rPr>
          <w:rFonts w:ascii="Times New Roman" w:eastAsiaTheme="minorEastAsia" w:hAnsi="Times New Roman" w:cs="Times New Roman"/>
          <w:color w:val="000000" w:themeColor="text1"/>
          <w:spacing w:val="2"/>
          <w:kern w:val="24"/>
        </w:rPr>
        <w:t xml:space="preserve">1997, p. 69).  </w:t>
      </w:r>
    </w:p>
    <w:p w:rsidR="003542B1" w:rsidRDefault="003542B1"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p>
    <w:p w:rsidR="00635B4E" w:rsidRDefault="00C43458" w:rsidP="00C43458">
      <w:pPr>
        <w:spacing w:line="360" w:lineRule="auto"/>
        <w:ind w:firstLine="851"/>
        <w:jc w:val="both"/>
        <w:rPr>
          <w:rFonts w:ascii="Times New Roman" w:eastAsiaTheme="minorEastAsia" w:hAnsi="Times New Roman" w:cs="Times New Roman"/>
          <w:color w:val="000000" w:themeColor="text1"/>
          <w:spacing w:val="2"/>
          <w:kern w:val="24"/>
          <w:sz w:val="24"/>
          <w:szCs w:val="24"/>
        </w:rPr>
      </w:pPr>
      <w:r>
        <w:rPr>
          <w:rFonts w:ascii="Times New Roman" w:eastAsiaTheme="minorEastAsia" w:hAnsi="Times New Roman" w:cs="Times New Roman"/>
          <w:color w:val="000000" w:themeColor="text1"/>
          <w:spacing w:val="2"/>
          <w:kern w:val="24"/>
          <w:sz w:val="24"/>
          <w:szCs w:val="24"/>
        </w:rPr>
        <w:t xml:space="preserve">Nosso trabalho de exercício teórico insiste </w:t>
      </w:r>
      <w:r w:rsidR="00635B4E">
        <w:rPr>
          <w:rFonts w:ascii="Times New Roman" w:eastAsiaTheme="minorEastAsia" w:hAnsi="Times New Roman" w:cs="Times New Roman"/>
          <w:color w:val="000000" w:themeColor="text1"/>
          <w:spacing w:val="2"/>
          <w:kern w:val="24"/>
          <w:sz w:val="24"/>
          <w:szCs w:val="24"/>
        </w:rPr>
        <w:t>nas possibilidades da existência de uma Hidra Urbana no asfalto</w:t>
      </w:r>
      <w:r>
        <w:rPr>
          <w:rFonts w:ascii="Times New Roman" w:eastAsiaTheme="minorEastAsia" w:hAnsi="Times New Roman" w:cs="Times New Roman"/>
          <w:color w:val="000000" w:themeColor="text1"/>
          <w:spacing w:val="2"/>
          <w:kern w:val="24"/>
          <w:sz w:val="24"/>
          <w:szCs w:val="24"/>
        </w:rPr>
        <w:t xml:space="preserve">. </w:t>
      </w:r>
      <w:r w:rsidR="00635B4E">
        <w:rPr>
          <w:rFonts w:ascii="Times New Roman" w:eastAsiaTheme="minorEastAsia" w:hAnsi="Times New Roman" w:cs="Times New Roman"/>
          <w:color w:val="000000" w:themeColor="text1"/>
          <w:spacing w:val="2"/>
          <w:kern w:val="24"/>
          <w:sz w:val="24"/>
          <w:szCs w:val="24"/>
        </w:rPr>
        <w:t xml:space="preserve">Aspectos estes que apresentaremos a seguir. </w:t>
      </w:r>
    </w:p>
    <w:p w:rsidR="00C43458" w:rsidRDefault="00C43458" w:rsidP="00C43458">
      <w:pPr>
        <w:spacing w:line="360" w:lineRule="auto"/>
        <w:ind w:firstLine="851"/>
        <w:jc w:val="both"/>
        <w:rPr>
          <w:rFonts w:ascii="Times New Roman" w:eastAsiaTheme="minorEastAsia" w:hAnsi="Times New Roman" w:cs="Times New Roman"/>
          <w:b/>
          <w:color w:val="000000" w:themeColor="text1"/>
          <w:spacing w:val="2"/>
          <w:kern w:val="24"/>
          <w:sz w:val="24"/>
          <w:szCs w:val="24"/>
        </w:rPr>
      </w:pPr>
      <w:r>
        <w:rPr>
          <w:rFonts w:ascii="Times New Roman" w:eastAsiaTheme="minorEastAsia" w:hAnsi="Times New Roman" w:cs="Times New Roman"/>
          <w:color w:val="000000" w:themeColor="text1"/>
          <w:spacing w:val="2"/>
          <w:kern w:val="24"/>
          <w:sz w:val="24"/>
          <w:szCs w:val="24"/>
        </w:rPr>
        <w:t xml:space="preserve">Os espaços da cidade devem ser observados e com um olhar especial de seus atores, habitantes, que são peculiaridades exclusivas do espaço em que estão alocados </w:t>
      </w:r>
      <w:r>
        <w:rPr>
          <w:rFonts w:ascii="Times New Roman" w:eastAsiaTheme="minorEastAsia" w:hAnsi="Times New Roman" w:cs="Times New Roman"/>
          <w:color w:val="000000" w:themeColor="text1"/>
          <w:spacing w:val="2"/>
          <w:kern w:val="24"/>
          <w:sz w:val="24"/>
          <w:szCs w:val="24"/>
        </w:rPr>
        <w:lastRenderedPageBreak/>
        <w:t xml:space="preserve">ou em estão em trânsito, falando dos migrantes, por isto, tais estudos devem ser validados. </w:t>
      </w:r>
    </w:p>
    <w:p w:rsidR="008F2756" w:rsidRDefault="008F2756" w:rsidP="00C43458">
      <w:pPr>
        <w:spacing w:line="360" w:lineRule="auto"/>
        <w:ind w:firstLine="851"/>
        <w:jc w:val="center"/>
        <w:rPr>
          <w:rFonts w:ascii="Times New Roman" w:eastAsiaTheme="minorEastAsia" w:hAnsi="Times New Roman" w:cs="Times New Roman"/>
          <w:b/>
          <w:color w:val="000000" w:themeColor="text1"/>
          <w:spacing w:val="2"/>
          <w:kern w:val="24"/>
          <w:sz w:val="24"/>
          <w:szCs w:val="24"/>
        </w:rPr>
      </w:pPr>
    </w:p>
    <w:p w:rsidR="00C43458" w:rsidRPr="009A6CEF" w:rsidRDefault="00C43458" w:rsidP="00C43458">
      <w:pPr>
        <w:spacing w:line="360" w:lineRule="auto"/>
        <w:ind w:firstLine="851"/>
        <w:jc w:val="center"/>
        <w:rPr>
          <w:rFonts w:ascii="Times New Roman" w:eastAsiaTheme="minorEastAsia" w:hAnsi="Times New Roman" w:cs="Times New Roman"/>
          <w:b/>
          <w:color w:val="000000" w:themeColor="text1"/>
          <w:spacing w:val="2"/>
          <w:kern w:val="24"/>
          <w:sz w:val="24"/>
          <w:szCs w:val="24"/>
        </w:rPr>
      </w:pPr>
      <w:r w:rsidRPr="009A6CEF">
        <w:rPr>
          <w:rFonts w:ascii="Times New Roman" w:eastAsiaTheme="minorEastAsia" w:hAnsi="Times New Roman" w:cs="Times New Roman"/>
          <w:b/>
          <w:color w:val="000000" w:themeColor="text1"/>
          <w:spacing w:val="2"/>
          <w:kern w:val="24"/>
          <w:sz w:val="24"/>
          <w:szCs w:val="24"/>
        </w:rPr>
        <w:t>A HIDRA URBANA SURGE NO ASFALTO</w:t>
      </w:r>
    </w:p>
    <w:p w:rsidR="003542B1" w:rsidRDefault="003542B1" w:rsidP="00C43458">
      <w:pPr>
        <w:spacing w:line="360" w:lineRule="auto"/>
        <w:ind w:firstLine="851"/>
        <w:jc w:val="both"/>
        <w:rPr>
          <w:rFonts w:ascii="Times New Roman" w:hAnsi="Times New Roman" w:cs="Times New Roman"/>
          <w:sz w:val="24"/>
          <w:szCs w:val="24"/>
        </w:rPr>
      </w:pP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Ao estudar o hip hop como </w:t>
      </w:r>
      <w:r w:rsidRPr="00005341">
        <w:rPr>
          <w:rFonts w:ascii="Times New Roman" w:hAnsi="Times New Roman" w:cs="Times New Roman"/>
          <w:sz w:val="24"/>
          <w:szCs w:val="24"/>
        </w:rPr>
        <w:t xml:space="preserve">um fenômeno de </w:t>
      </w:r>
      <w:r>
        <w:rPr>
          <w:rFonts w:ascii="Times New Roman" w:hAnsi="Times New Roman" w:cs="Times New Roman"/>
          <w:sz w:val="24"/>
          <w:szCs w:val="24"/>
        </w:rPr>
        <w:t>a</w:t>
      </w:r>
      <w:r w:rsidRPr="00005341">
        <w:rPr>
          <w:rFonts w:ascii="Times New Roman" w:hAnsi="Times New Roman" w:cs="Times New Roman"/>
          <w:sz w:val="24"/>
          <w:szCs w:val="24"/>
        </w:rPr>
        <w:t xml:space="preserve">mplitude </w:t>
      </w:r>
      <w:r>
        <w:rPr>
          <w:rFonts w:ascii="Times New Roman" w:hAnsi="Times New Roman" w:cs="Times New Roman"/>
          <w:sz w:val="24"/>
          <w:szCs w:val="24"/>
        </w:rPr>
        <w:t xml:space="preserve">e alcance </w:t>
      </w:r>
      <w:r w:rsidRPr="00005341">
        <w:rPr>
          <w:rFonts w:ascii="Times New Roman" w:hAnsi="Times New Roman" w:cs="Times New Roman"/>
          <w:sz w:val="24"/>
          <w:szCs w:val="24"/>
        </w:rPr>
        <w:t>mundial</w:t>
      </w:r>
      <w:r>
        <w:rPr>
          <w:rFonts w:ascii="Times New Roman" w:hAnsi="Times New Roman" w:cs="Times New Roman"/>
          <w:sz w:val="24"/>
          <w:szCs w:val="24"/>
        </w:rPr>
        <w:t xml:space="preserve">, entendemos que </w:t>
      </w:r>
      <w:r w:rsidR="00635B4E">
        <w:rPr>
          <w:rFonts w:ascii="Times New Roman" w:hAnsi="Times New Roman" w:cs="Times New Roman"/>
          <w:sz w:val="24"/>
          <w:szCs w:val="24"/>
        </w:rPr>
        <w:t>há</w:t>
      </w:r>
      <w:r>
        <w:rPr>
          <w:rFonts w:ascii="Times New Roman" w:hAnsi="Times New Roman" w:cs="Times New Roman"/>
          <w:sz w:val="24"/>
          <w:szCs w:val="24"/>
        </w:rPr>
        <w:t xml:space="preserve"> todo um investimento em mercados que se apropriam de</w:t>
      </w:r>
      <w:r w:rsidR="005C6C4D">
        <w:rPr>
          <w:rFonts w:ascii="Times New Roman" w:hAnsi="Times New Roman" w:cs="Times New Roman"/>
          <w:sz w:val="24"/>
          <w:szCs w:val="24"/>
        </w:rPr>
        <w:t>s</w:t>
      </w:r>
      <w:r>
        <w:rPr>
          <w:rFonts w:ascii="Times New Roman" w:hAnsi="Times New Roman" w:cs="Times New Roman"/>
          <w:sz w:val="24"/>
          <w:szCs w:val="24"/>
        </w:rPr>
        <w:t>s</w:t>
      </w:r>
      <w:r w:rsidR="005C6C4D">
        <w:rPr>
          <w:rFonts w:ascii="Times New Roman" w:hAnsi="Times New Roman" w:cs="Times New Roman"/>
          <w:sz w:val="24"/>
          <w:szCs w:val="24"/>
        </w:rPr>
        <w:t>a</w:t>
      </w:r>
      <w:r>
        <w:rPr>
          <w:rFonts w:ascii="Times New Roman" w:hAnsi="Times New Roman" w:cs="Times New Roman"/>
          <w:sz w:val="24"/>
          <w:szCs w:val="24"/>
        </w:rPr>
        <w:t xml:space="preserve"> cultura e que estes produtos são consumidos vorazmente, principalmente pela juventude. Para dar solidez a nossa argumentação, recorremos a Simão Pessoa (2000) que relata:</w:t>
      </w:r>
    </w:p>
    <w:p w:rsidR="00C43458" w:rsidRDefault="00C43458" w:rsidP="00C43458">
      <w:pPr>
        <w:spacing w:line="240" w:lineRule="auto"/>
        <w:ind w:left="2268"/>
        <w:jc w:val="both"/>
        <w:rPr>
          <w:rFonts w:ascii="Times New Roman" w:hAnsi="Times New Roman" w:cs="Times New Roman"/>
        </w:rPr>
      </w:pPr>
      <w:r w:rsidRPr="00284F4C">
        <w:rPr>
          <w:rFonts w:ascii="Times New Roman" w:hAnsi="Times New Roman" w:cs="Times New Roman"/>
        </w:rPr>
        <w:t xml:space="preserve">Hoje, nos </w:t>
      </w:r>
      <w:r>
        <w:rPr>
          <w:rFonts w:ascii="Times New Roman" w:hAnsi="Times New Roman" w:cs="Times New Roman"/>
        </w:rPr>
        <w:t>E</w:t>
      </w:r>
      <w:r w:rsidRPr="00284F4C">
        <w:rPr>
          <w:rFonts w:ascii="Times New Roman" w:hAnsi="Times New Roman" w:cs="Times New Roman"/>
        </w:rPr>
        <w:t xml:space="preserve">stados </w:t>
      </w:r>
      <w:r>
        <w:rPr>
          <w:rFonts w:ascii="Times New Roman" w:hAnsi="Times New Roman" w:cs="Times New Roman"/>
        </w:rPr>
        <w:t>U</w:t>
      </w:r>
      <w:r w:rsidRPr="00284F4C">
        <w:rPr>
          <w:rFonts w:ascii="Times New Roman" w:hAnsi="Times New Roman" w:cs="Times New Roman"/>
        </w:rPr>
        <w:t>nidos, o rap é o rock.</w:t>
      </w:r>
      <w:r>
        <w:rPr>
          <w:rFonts w:ascii="Times New Roman" w:hAnsi="Times New Roman" w:cs="Times New Roman"/>
        </w:rPr>
        <w:t xml:space="preserve"> É</w:t>
      </w:r>
      <w:r w:rsidRPr="00284F4C">
        <w:rPr>
          <w:rFonts w:ascii="Times New Roman" w:hAnsi="Times New Roman" w:cs="Times New Roman"/>
        </w:rPr>
        <w:t xml:space="preserve"> só dar uma girada pelas rádios, ligar a TV em qualquer canal de videoclipes ou perguntar para outro garoto na rua, o que ele está ouvindo no walkman, mas sempre rap. Rap pesado, rap romântico, rap dançante ou </w:t>
      </w:r>
      <w:proofErr w:type="spellStart"/>
      <w:r w:rsidRPr="00284F4C">
        <w:rPr>
          <w:rFonts w:ascii="Times New Roman" w:hAnsi="Times New Roman" w:cs="Times New Roman"/>
        </w:rPr>
        <w:t>gangsta</w:t>
      </w:r>
      <w:proofErr w:type="spellEnd"/>
      <w:r w:rsidRPr="00284F4C">
        <w:rPr>
          <w:rFonts w:ascii="Times New Roman" w:hAnsi="Times New Roman" w:cs="Times New Roman"/>
        </w:rPr>
        <w:t xml:space="preserve"> rap. Visto no início como um</w:t>
      </w:r>
      <w:r>
        <w:rPr>
          <w:rFonts w:ascii="Times New Roman" w:hAnsi="Times New Roman" w:cs="Times New Roman"/>
        </w:rPr>
        <w:t>a</w:t>
      </w:r>
      <w:r w:rsidRPr="00284F4C">
        <w:rPr>
          <w:rFonts w:ascii="Times New Roman" w:hAnsi="Times New Roman" w:cs="Times New Roman"/>
        </w:rPr>
        <w:t xml:space="preserve"> </w:t>
      </w:r>
      <w:r>
        <w:rPr>
          <w:rFonts w:ascii="Times New Roman" w:hAnsi="Times New Roman" w:cs="Times New Roman"/>
        </w:rPr>
        <w:t>“</w:t>
      </w:r>
      <w:r w:rsidRPr="00284F4C">
        <w:rPr>
          <w:rFonts w:ascii="Times New Roman" w:hAnsi="Times New Roman" w:cs="Times New Roman"/>
        </w:rPr>
        <w:t>música de negros” com a qual os brancos não deveriam se envolver, o rap foi lentamente conquistando a cultura de massa norte-americana até chegar ao estágio que se vê e ouve atualmente (</w:t>
      </w:r>
      <w:r w:rsidR="00C00513">
        <w:rPr>
          <w:rFonts w:ascii="Times New Roman" w:hAnsi="Times New Roman" w:cs="Times New Roman"/>
        </w:rPr>
        <w:t xml:space="preserve">PESSOA, </w:t>
      </w:r>
      <w:r>
        <w:rPr>
          <w:rFonts w:ascii="Times New Roman" w:hAnsi="Times New Roman" w:cs="Times New Roman"/>
        </w:rPr>
        <w:t>2000</w:t>
      </w:r>
      <w:r w:rsidRPr="00284F4C">
        <w:rPr>
          <w:rFonts w:ascii="Times New Roman" w:hAnsi="Times New Roman" w:cs="Times New Roman"/>
        </w:rPr>
        <w:t xml:space="preserve">, p. 109).  </w:t>
      </w:r>
    </w:p>
    <w:p w:rsidR="003542B1" w:rsidRPr="00284F4C" w:rsidRDefault="003542B1" w:rsidP="00C43458">
      <w:pPr>
        <w:spacing w:line="240" w:lineRule="auto"/>
        <w:ind w:left="2268"/>
        <w:jc w:val="both"/>
        <w:rPr>
          <w:rFonts w:ascii="Times New Roman" w:hAnsi="Times New Roman" w:cs="Times New Roman"/>
        </w:rPr>
      </w:pP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Há quase um consenso entre estudiosos e relatos dos pioneiros do hip hop que seu surgimento pode ser delimitado no início da década de 1970 nas ruas de cidades norte-americanas, principalmente Nova Iorque e Los Angeles</w:t>
      </w:r>
      <w:r w:rsidR="005C6C4D">
        <w:rPr>
          <w:rFonts w:ascii="Times New Roman" w:hAnsi="Times New Roman" w:cs="Times New Roman"/>
          <w:sz w:val="24"/>
          <w:szCs w:val="24"/>
        </w:rPr>
        <w:t xml:space="preserve">, </w:t>
      </w:r>
      <w:r>
        <w:rPr>
          <w:rFonts w:ascii="Times New Roman" w:hAnsi="Times New Roman" w:cs="Times New Roman"/>
          <w:sz w:val="24"/>
          <w:szCs w:val="24"/>
        </w:rPr>
        <w:t xml:space="preserve">e que </w:t>
      </w:r>
      <w:r w:rsidR="005C6C4D">
        <w:rPr>
          <w:rFonts w:ascii="Times New Roman" w:hAnsi="Times New Roman" w:cs="Times New Roman"/>
          <w:sz w:val="24"/>
          <w:szCs w:val="24"/>
        </w:rPr>
        <w:t xml:space="preserve">fenômeno hip hop </w:t>
      </w:r>
      <w:r>
        <w:rPr>
          <w:rFonts w:ascii="Times New Roman" w:hAnsi="Times New Roman" w:cs="Times New Roman"/>
          <w:sz w:val="24"/>
          <w:szCs w:val="24"/>
        </w:rPr>
        <w:t xml:space="preserve">recebeu seu nome de batismo por um dos seus maiores expoentes, o </w:t>
      </w:r>
      <w:proofErr w:type="spellStart"/>
      <w:r>
        <w:rPr>
          <w:rFonts w:ascii="Times New Roman" w:hAnsi="Times New Roman" w:cs="Times New Roman"/>
          <w:sz w:val="24"/>
          <w:szCs w:val="24"/>
        </w:rPr>
        <w:t>d</w:t>
      </w:r>
      <w:r w:rsidRPr="0059305B">
        <w:rPr>
          <w:rFonts w:ascii="Times New Roman" w:hAnsi="Times New Roman" w:cs="Times New Roman"/>
          <w:sz w:val="24"/>
          <w:szCs w:val="24"/>
        </w:rPr>
        <w:t>j</w:t>
      </w:r>
      <w:proofErr w:type="spellEnd"/>
      <w:r w:rsidRPr="0059305B">
        <w:rPr>
          <w:rFonts w:ascii="Times New Roman" w:hAnsi="Times New Roman" w:cs="Times New Roman"/>
          <w:sz w:val="24"/>
          <w:szCs w:val="24"/>
        </w:rPr>
        <w:t xml:space="preserve"> </w:t>
      </w:r>
      <w:proofErr w:type="spellStart"/>
      <w:r w:rsidRPr="0059305B">
        <w:rPr>
          <w:rFonts w:ascii="Times New Roman" w:hAnsi="Times New Roman" w:cs="Times New Roman"/>
          <w:sz w:val="24"/>
          <w:szCs w:val="24"/>
        </w:rPr>
        <w:t>Afrika</w:t>
      </w:r>
      <w:proofErr w:type="spellEnd"/>
      <w:r w:rsidRPr="0059305B">
        <w:rPr>
          <w:rFonts w:ascii="Times New Roman" w:hAnsi="Times New Roman" w:cs="Times New Roman"/>
          <w:sz w:val="24"/>
          <w:szCs w:val="24"/>
        </w:rPr>
        <w:t xml:space="preserve"> </w:t>
      </w:r>
      <w:proofErr w:type="spellStart"/>
      <w:r w:rsidRPr="0059305B">
        <w:rPr>
          <w:rFonts w:ascii="Times New Roman" w:hAnsi="Times New Roman" w:cs="Times New Roman"/>
          <w:sz w:val="24"/>
          <w:szCs w:val="24"/>
        </w:rPr>
        <w:t>Bambaataa</w:t>
      </w:r>
      <w:proofErr w:type="spellEnd"/>
      <w:r w:rsidRPr="0059305B">
        <w:rPr>
          <w:rFonts w:ascii="Times New Roman" w:hAnsi="Times New Roman" w:cs="Times New Roman"/>
          <w:sz w:val="24"/>
          <w:szCs w:val="24"/>
        </w:rPr>
        <w:t xml:space="preserve">. </w:t>
      </w:r>
      <w:r w:rsidR="005C6C4D">
        <w:rPr>
          <w:rFonts w:ascii="Times New Roman" w:hAnsi="Times New Roman" w:cs="Times New Roman"/>
          <w:sz w:val="24"/>
          <w:szCs w:val="24"/>
        </w:rPr>
        <w:t>Ao que diz respeito ao significado, em</w:t>
      </w:r>
      <w:r w:rsidR="00B34963">
        <w:rPr>
          <w:rFonts w:ascii="Times New Roman" w:hAnsi="Times New Roman" w:cs="Times New Roman"/>
          <w:sz w:val="24"/>
          <w:szCs w:val="24"/>
        </w:rPr>
        <w:t xml:space="preserve"> </w:t>
      </w:r>
      <w:r>
        <w:rPr>
          <w:rFonts w:ascii="Times New Roman" w:hAnsi="Times New Roman" w:cs="Times New Roman"/>
          <w:sz w:val="24"/>
          <w:szCs w:val="24"/>
        </w:rPr>
        <w:t xml:space="preserve">uma tradução livre para a língua portuguesa, </w:t>
      </w:r>
      <w:r w:rsidRPr="0059305B">
        <w:rPr>
          <w:rFonts w:ascii="Times New Roman" w:hAnsi="Times New Roman" w:cs="Times New Roman"/>
          <w:sz w:val="24"/>
          <w:szCs w:val="24"/>
        </w:rPr>
        <w:t>Hip Hop</w:t>
      </w:r>
      <w:r>
        <w:rPr>
          <w:rFonts w:ascii="Times New Roman" w:hAnsi="Times New Roman" w:cs="Times New Roman"/>
          <w:sz w:val="24"/>
          <w:szCs w:val="24"/>
        </w:rPr>
        <w:t xml:space="preserve">, significa mexer os quadris. </w:t>
      </w:r>
    </w:p>
    <w:p w:rsidR="00C43458" w:rsidRPr="001C5A33" w:rsidRDefault="005C6C4D" w:rsidP="00C43458">
      <w:pPr>
        <w:spacing w:after="20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De acordo com</w:t>
      </w:r>
      <w:r w:rsidR="00C43458">
        <w:rPr>
          <w:rFonts w:ascii="Times New Roman" w:eastAsia="Calibri" w:hAnsi="Times New Roman" w:cs="Times New Roman"/>
          <w:sz w:val="24"/>
          <w:szCs w:val="24"/>
        </w:rPr>
        <w:t xml:space="preserve"> Simão Pessoa (2000), alguns fatores ocorreram nos Estados Unidos para que neste período histórico fossem criados os alicerces do hip hop</w:t>
      </w:r>
      <w:r w:rsidR="00B004B7">
        <w:rPr>
          <w:rFonts w:ascii="Times New Roman" w:eastAsia="Calibri" w:hAnsi="Times New Roman" w:cs="Times New Roman"/>
          <w:sz w:val="24"/>
          <w:szCs w:val="24"/>
        </w:rPr>
        <w:t>.</w:t>
      </w:r>
      <w:r w:rsidR="00C43458">
        <w:rPr>
          <w:rFonts w:ascii="Times New Roman" w:eastAsia="Calibri" w:hAnsi="Times New Roman" w:cs="Times New Roman"/>
          <w:sz w:val="24"/>
          <w:szCs w:val="24"/>
        </w:rPr>
        <w:t xml:space="preserve"> </w:t>
      </w:r>
      <w:r w:rsidR="00B004B7">
        <w:rPr>
          <w:rFonts w:ascii="Times New Roman" w:eastAsia="Calibri" w:hAnsi="Times New Roman" w:cs="Times New Roman"/>
          <w:sz w:val="24"/>
          <w:szCs w:val="24"/>
        </w:rPr>
        <w:t>P</w:t>
      </w:r>
      <w:r w:rsidR="00C43458">
        <w:rPr>
          <w:rFonts w:ascii="Times New Roman" w:eastAsia="Calibri" w:hAnsi="Times New Roman" w:cs="Times New Roman"/>
          <w:sz w:val="24"/>
          <w:szCs w:val="24"/>
        </w:rPr>
        <w:t xml:space="preserve">ara o autor, </w:t>
      </w:r>
      <w:r w:rsidR="00C43458" w:rsidRPr="001C5A33">
        <w:rPr>
          <w:rFonts w:ascii="Times New Roman" w:eastAsia="Calibri" w:hAnsi="Times New Roman" w:cs="Times New Roman"/>
          <w:sz w:val="24"/>
          <w:szCs w:val="24"/>
        </w:rPr>
        <w:t>nos anos 1970, foram criadas condições urbanas pré-industriais</w:t>
      </w:r>
      <w:r>
        <w:rPr>
          <w:rFonts w:ascii="Times New Roman" w:eastAsia="Calibri" w:hAnsi="Times New Roman" w:cs="Times New Roman"/>
          <w:sz w:val="24"/>
          <w:szCs w:val="24"/>
        </w:rPr>
        <w:t>, no</w:t>
      </w:r>
      <w:r w:rsidR="00C43458" w:rsidRPr="001C5A33">
        <w:rPr>
          <w:rFonts w:ascii="Times New Roman" w:eastAsia="Calibri" w:hAnsi="Times New Roman" w:cs="Times New Roman"/>
          <w:sz w:val="24"/>
          <w:szCs w:val="24"/>
        </w:rPr>
        <w:t xml:space="preserve"> </w:t>
      </w:r>
      <w:r w:rsidR="00B004B7">
        <w:rPr>
          <w:rFonts w:ascii="Times New Roman" w:eastAsia="Calibri" w:hAnsi="Times New Roman" w:cs="Times New Roman"/>
          <w:sz w:val="24"/>
          <w:szCs w:val="24"/>
        </w:rPr>
        <w:t>paí</w:t>
      </w:r>
      <w:r w:rsidR="00C43458" w:rsidRPr="001C5A33">
        <w:rPr>
          <w:rFonts w:ascii="Times New Roman" w:eastAsia="Calibri" w:hAnsi="Times New Roman" w:cs="Times New Roman"/>
          <w:sz w:val="24"/>
          <w:szCs w:val="24"/>
        </w:rPr>
        <w:t>s</w:t>
      </w:r>
      <w:r>
        <w:rPr>
          <w:rFonts w:ascii="Times New Roman" w:eastAsia="Calibri" w:hAnsi="Times New Roman" w:cs="Times New Roman"/>
          <w:sz w:val="24"/>
          <w:szCs w:val="24"/>
        </w:rPr>
        <w:t>,</w:t>
      </w:r>
      <w:r w:rsidR="00C43458" w:rsidRPr="001C5A33">
        <w:rPr>
          <w:rFonts w:ascii="Times New Roman" w:eastAsia="Calibri" w:hAnsi="Times New Roman" w:cs="Times New Roman"/>
          <w:sz w:val="24"/>
          <w:szCs w:val="24"/>
        </w:rPr>
        <w:t xml:space="preserve"> que formaram um complicado conjunto de forças globais (telecomunicações, a competição da economia global, a grande revolução tecnológica, imigração das nações periféricas d</w:t>
      </w:r>
      <w:r w:rsidR="00B004B7">
        <w:rPr>
          <w:rFonts w:ascii="Times New Roman" w:eastAsia="Calibri" w:hAnsi="Times New Roman" w:cs="Times New Roman"/>
          <w:sz w:val="24"/>
          <w:szCs w:val="24"/>
        </w:rPr>
        <w:t>e</w:t>
      </w:r>
      <w:r w:rsidR="00C43458" w:rsidRPr="001C5A33">
        <w:rPr>
          <w:rFonts w:ascii="Times New Roman" w:eastAsia="Calibri" w:hAnsi="Times New Roman" w:cs="Times New Roman"/>
          <w:sz w:val="24"/>
          <w:szCs w:val="24"/>
        </w:rPr>
        <w:t xml:space="preserve"> </w:t>
      </w:r>
      <w:r w:rsidR="00B004B7">
        <w:rPr>
          <w:rFonts w:ascii="Times New Roman" w:eastAsia="Calibri" w:hAnsi="Times New Roman" w:cs="Times New Roman"/>
          <w:sz w:val="24"/>
          <w:szCs w:val="24"/>
        </w:rPr>
        <w:t>nações do chamado “</w:t>
      </w:r>
      <w:r w:rsidR="00C43458" w:rsidRPr="001C5A33">
        <w:rPr>
          <w:rFonts w:ascii="Times New Roman" w:eastAsia="Calibri" w:hAnsi="Times New Roman" w:cs="Times New Roman"/>
          <w:sz w:val="24"/>
          <w:szCs w:val="24"/>
        </w:rPr>
        <w:t>Terceiro</w:t>
      </w:r>
      <w:r w:rsidR="00B004B7">
        <w:rPr>
          <w:rFonts w:ascii="Times New Roman" w:eastAsia="Calibri" w:hAnsi="Times New Roman" w:cs="Times New Roman"/>
          <w:sz w:val="24"/>
          <w:szCs w:val="24"/>
        </w:rPr>
        <w:t xml:space="preserve"> Mundo”</w:t>
      </w:r>
      <w:r w:rsidR="00C43458" w:rsidRPr="001C5A33">
        <w:rPr>
          <w:rFonts w:ascii="Times New Roman" w:eastAsia="Calibri" w:hAnsi="Times New Roman" w:cs="Times New Roman"/>
          <w:sz w:val="24"/>
          <w:szCs w:val="24"/>
        </w:rPr>
        <w:t xml:space="preserve">) que modelaram a metrópole urbana contemporânea e “contribuíram para a reestruturação social e econômica da américa urbana” (2000, p. 110-111). </w:t>
      </w:r>
      <w:r>
        <w:rPr>
          <w:rFonts w:ascii="Times New Roman" w:eastAsia="Calibri" w:hAnsi="Times New Roman" w:cs="Times New Roman"/>
          <w:sz w:val="24"/>
          <w:szCs w:val="24"/>
        </w:rPr>
        <w:t>Quanto a esse aspecto</w:t>
      </w:r>
      <w:r w:rsidR="00F27E2C">
        <w:rPr>
          <w:rFonts w:ascii="Times New Roman" w:eastAsia="Calibri" w:hAnsi="Times New Roman" w:cs="Times New Roman"/>
          <w:sz w:val="24"/>
          <w:szCs w:val="24"/>
        </w:rPr>
        <w:t>, continua o autor a nos dizer que,</w:t>
      </w:r>
      <w:r w:rsidR="00C43458" w:rsidRPr="001C5A33">
        <w:rPr>
          <w:rFonts w:ascii="Times New Roman" w:eastAsia="Calibri" w:hAnsi="Times New Roman" w:cs="Times New Roman"/>
          <w:sz w:val="24"/>
          <w:szCs w:val="24"/>
        </w:rPr>
        <w:t xml:space="preserve"> </w:t>
      </w:r>
    </w:p>
    <w:p w:rsidR="00C43458" w:rsidRPr="0029670F" w:rsidRDefault="00C43458" w:rsidP="00C43458">
      <w:pPr>
        <w:spacing w:after="200" w:line="240" w:lineRule="auto"/>
        <w:ind w:left="2268"/>
        <w:jc w:val="both"/>
        <w:rPr>
          <w:rFonts w:ascii="Times New Roman" w:eastAsia="Calibri" w:hAnsi="Times New Roman" w:cs="Times New Roman"/>
        </w:rPr>
      </w:pPr>
      <w:r>
        <w:rPr>
          <w:rFonts w:ascii="Times New Roman" w:eastAsia="Calibri" w:hAnsi="Times New Roman" w:cs="Times New Roman"/>
        </w:rPr>
        <w:t xml:space="preserve">Não é de surpreender que essa situação tenha contribuído para o crescimento da crônica população de sem-teto na cidade. Nova York e </w:t>
      </w:r>
      <w:r>
        <w:rPr>
          <w:rFonts w:ascii="Times New Roman" w:eastAsia="Calibri" w:hAnsi="Times New Roman" w:cs="Times New Roman"/>
        </w:rPr>
        <w:lastRenderedPageBreak/>
        <w:t>outros grandes centros urbanos enfrentaram forças econômicas e demográficas que redundaram em profundas desigualdades estruturais. Enquanto a América urbana estava sendo dividida econômica e socialmente, essas divisões iam tomando novas dimensões. A herança racial e os modelos de imigração foram redesenhando a população da cidade e sua força de trabalho (</w:t>
      </w:r>
      <w:r w:rsidR="001A0AD3">
        <w:rPr>
          <w:rFonts w:ascii="Times New Roman" w:eastAsia="Calibri" w:hAnsi="Times New Roman" w:cs="Times New Roman"/>
        </w:rPr>
        <w:t xml:space="preserve">PESSOA, </w:t>
      </w:r>
      <w:r>
        <w:rPr>
          <w:rFonts w:ascii="Times New Roman" w:eastAsia="Calibri" w:hAnsi="Times New Roman" w:cs="Times New Roman"/>
        </w:rPr>
        <w:t xml:space="preserve">2000, p. 111-112). </w:t>
      </w:r>
    </w:p>
    <w:p w:rsidR="003542B1" w:rsidRDefault="003542B1" w:rsidP="00C43458">
      <w:pPr>
        <w:spacing w:after="200" w:line="360" w:lineRule="auto"/>
        <w:ind w:firstLine="851"/>
        <w:jc w:val="both"/>
        <w:rPr>
          <w:rFonts w:ascii="Times New Roman" w:eastAsia="Calibri" w:hAnsi="Times New Roman" w:cs="Times New Roman"/>
          <w:sz w:val="24"/>
          <w:szCs w:val="24"/>
        </w:rPr>
      </w:pPr>
    </w:p>
    <w:p w:rsidR="00C43458" w:rsidRDefault="00F27E2C" w:rsidP="00C43458">
      <w:pPr>
        <w:spacing w:after="20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Com isso, n</w:t>
      </w:r>
      <w:r w:rsidR="00C43458">
        <w:rPr>
          <w:rFonts w:ascii="Times New Roman" w:eastAsia="Calibri" w:hAnsi="Times New Roman" w:cs="Times New Roman"/>
          <w:sz w:val="24"/>
          <w:szCs w:val="24"/>
        </w:rPr>
        <w:t>o centro destes turbilhões de mudanças urbanas, o</w:t>
      </w:r>
      <w:r w:rsidR="00C43458" w:rsidRPr="0065751A">
        <w:rPr>
          <w:rFonts w:ascii="Times New Roman" w:eastAsia="Calibri" w:hAnsi="Times New Roman" w:cs="Times New Roman"/>
          <w:sz w:val="24"/>
          <w:szCs w:val="24"/>
        </w:rPr>
        <w:t xml:space="preserve"> </w:t>
      </w:r>
      <w:r w:rsidR="00C43458" w:rsidRPr="00B47B24">
        <w:rPr>
          <w:rFonts w:ascii="Times New Roman" w:eastAsia="Calibri" w:hAnsi="Times New Roman" w:cs="Times New Roman"/>
          <w:sz w:val="24"/>
          <w:szCs w:val="24"/>
        </w:rPr>
        <w:t>hip hop</w:t>
      </w:r>
      <w:r w:rsidR="00C43458" w:rsidRPr="0065751A">
        <w:rPr>
          <w:rFonts w:ascii="Times New Roman" w:eastAsia="Calibri" w:hAnsi="Times New Roman" w:cs="Times New Roman"/>
          <w:sz w:val="24"/>
          <w:szCs w:val="24"/>
        </w:rPr>
        <w:t xml:space="preserve"> </w:t>
      </w:r>
      <w:r w:rsidR="00C43458">
        <w:rPr>
          <w:rFonts w:ascii="Times New Roman" w:eastAsia="Calibri" w:hAnsi="Times New Roman" w:cs="Times New Roman"/>
          <w:sz w:val="24"/>
          <w:szCs w:val="24"/>
        </w:rPr>
        <w:t xml:space="preserve">foi desenvolvido em seus </w:t>
      </w:r>
      <w:r w:rsidR="00C43458" w:rsidRPr="0065751A">
        <w:rPr>
          <w:rFonts w:ascii="Times New Roman" w:eastAsia="Calibri" w:hAnsi="Times New Roman" w:cs="Times New Roman"/>
          <w:sz w:val="24"/>
          <w:szCs w:val="24"/>
        </w:rPr>
        <w:t>quatro elementos básicos</w:t>
      </w:r>
      <w:r w:rsidR="00C43458">
        <w:rPr>
          <w:rFonts w:ascii="Times New Roman" w:eastAsia="Calibri" w:hAnsi="Times New Roman" w:cs="Times New Roman"/>
          <w:sz w:val="24"/>
          <w:szCs w:val="24"/>
        </w:rPr>
        <w:t xml:space="preserve"> ou sua estrutura cervical</w:t>
      </w:r>
      <w:r w:rsidR="00C43458" w:rsidRPr="0065751A">
        <w:rPr>
          <w:rFonts w:ascii="Times New Roman" w:eastAsia="Calibri" w:hAnsi="Times New Roman" w:cs="Times New Roman"/>
          <w:sz w:val="24"/>
          <w:szCs w:val="24"/>
        </w:rPr>
        <w:t xml:space="preserve">: </w:t>
      </w:r>
      <w:r w:rsidR="00C43458" w:rsidRPr="006247DB">
        <w:rPr>
          <w:rFonts w:ascii="Times New Roman" w:eastAsia="Calibri" w:hAnsi="Times New Roman" w:cs="Times New Roman"/>
          <w:sz w:val="24"/>
          <w:szCs w:val="24"/>
        </w:rPr>
        <w:t xml:space="preserve">o </w:t>
      </w:r>
      <w:proofErr w:type="spellStart"/>
      <w:r w:rsidR="00C43458" w:rsidRPr="006247DB">
        <w:rPr>
          <w:rFonts w:ascii="Times New Roman" w:eastAsia="Calibri" w:hAnsi="Times New Roman" w:cs="Times New Roman"/>
          <w:sz w:val="24"/>
          <w:szCs w:val="24"/>
        </w:rPr>
        <w:t>dj</w:t>
      </w:r>
      <w:proofErr w:type="spellEnd"/>
      <w:r w:rsidR="00C43458" w:rsidRPr="006247DB">
        <w:rPr>
          <w:rFonts w:ascii="Times New Roman" w:eastAsia="Calibri" w:hAnsi="Times New Roman" w:cs="Times New Roman"/>
          <w:sz w:val="24"/>
          <w:szCs w:val="24"/>
        </w:rPr>
        <w:t xml:space="preserve">, o </w:t>
      </w:r>
      <w:proofErr w:type="spellStart"/>
      <w:r w:rsidR="00C43458" w:rsidRPr="006247DB">
        <w:rPr>
          <w:rFonts w:ascii="Times New Roman" w:eastAsia="Calibri" w:hAnsi="Times New Roman" w:cs="Times New Roman"/>
          <w:sz w:val="24"/>
          <w:szCs w:val="24"/>
        </w:rPr>
        <w:t>m.c</w:t>
      </w:r>
      <w:proofErr w:type="spellEnd"/>
      <w:r w:rsidR="00C43458" w:rsidRPr="006247DB">
        <w:rPr>
          <w:rFonts w:ascii="Times New Roman" w:eastAsia="Calibri" w:hAnsi="Times New Roman" w:cs="Times New Roman"/>
          <w:sz w:val="24"/>
          <w:szCs w:val="24"/>
        </w:rPr>
        <w:t>., o break e o</w:t>
      </w:r>
      <w:r w:rsidR="00C43458" w:rsidRPr="0065751A">
        <w:rPr>
          <w:rFonts w:ascii="Times New Roman" w:eastAsia="Calibri" w:hAnsi="Times New Roman" w:cs="Times New Roman"/>
          <w:sz w:val="24"/>
          <w:szCs w:val="24"/>
        </w:rPr>
        <w:t xml:space="preserve"> </w:t>
      </w:r>
      <w:proofErr w:type="spellStart"/>
      <w:r w:rsidR="00C43458" w:rsidRPr="0065751A">
        <w:rPr>
          <w:rFonts w:ascii="Times New Roman" w:eastAsia="Calibri" w:hAnsi="Times New Roman" w:cs="Times New Roman"/>
          <w:sz w:val="24"/>
          <w:szCs w:val="24"/>
        </w:rPr>
        <w:t>graffiti</w:t>
      </w:r>
      <w:proofErr w:type="spellEnd"/>
      <w:r w:rsidR="00C43458" w:rsidRPr="0065751A">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Elementos cujas características elencamos com o intuito de demonstrar aspectos mais gerais de seus significados. </w:t>
      </w:r>
    </w:p>
    <w:p w:rsidR="00C43458" w:rsidRDefault="00C43458" w:rsidP="00C43458">
      <w:pPr>
        <w:spacing w:after="20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DJ: o disc-jóquei tornou-se uma das mais importantes figuras no hip hop, seja tocando ou pela prática de produção ou reinterpretação de músicas que já existem. </w:t>
      </w:r>
    </w:p>
    <w:p w:rsidR="00C43458" w:rsidRDefault="00C43458" w:rsidP="00C43458">
      <w:pPr>
        <w:spacing w:after="20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M.C.: O mestre de cerimônias deve sempre manter a festa animada. Mas paulatinamente este espírito de confraternização e festividade cedeu espaço a conteúdos de denúncias mais contundentes contra mazelas econômicas, desigualdades e injustiças sociais, a violência e as arbitrariedades da polícia e o preconceito de cor. O mestre de cerimônias utiliza o rap, sigla das palavras inglesas </w:t>
      </w:r>
      <w:proofErr w:type="spellStart"/>
      <w:r>
        <w:rPr>
          <w:rFonts w:ascii="Times New Roman" w:eastAsia="Calibri" w:hAnsi="Times New Roman" w:cs="Times New Roman"/>
          <w:sz w:val="24"/>
          <w:szCs w:val="24"/>
        </w:rPr>
        <w:t>rythm</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and</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poetry</w:t>
      </w:r>
      <w:proofErr w:type="spellEnd"/>
      <w:r>
        <w:rPr>
          <w:rFonts w:ascii="Times New Roman" w:eastAsia="Calibri" w:hAnsi="Times New Roman" w:cs="Times New Roman"/>
          <w:sz w:val="24"/>
          <w:szCs w:val="24"/>
        </w:rPr>
        <w:t xml:space="preserve"> (ritmo e poesia), sem dúvida alguma, a música mais ouvida e cantada n</w:t>
      </w:r>
      <w:r w:rsidR="00002F4C">
        <w:rPr>
          <w:rFonts w:ascii="Times New Roman" w:eastAsia="Calibri" w:hAnsi="Times New Roman" w:cs="Times New Roman"/>
          <w:sz w:val="24"/>
          <w:szCs w:val="24"/>
        </w:rPr>
        <w:t>a cultura</w:t>
      </w:r>
      <w:r>
        <w:rPr>
          <w:rFonts w:ascii="Times New Roman" w:eastAsia="Calibri" w:hAnsi="Times New Roman" w:cs="Times New Roman"/>
          <w:sz w:val="24"/>
          <w:szCs w:val="24"/>
        </w:rPr>
        <w:t xml:space="preserve"> hip hop. </w:t>
      </w:r>
    </w:p>
    <w:p w:rsidR="00C43458" w:rsidRDefault="00C43458" w:rsidP="00C43458">
      <w:pPr>
        <w:spacing w:after="20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Break: Os praticantes da chamada </w:t>
      </w:r>
      <w:proofErr w:type="spellStart"/>
      <w:r>
        <w:rPr>
          <w:rFonts w:ascii="Times New Roman" w:eastAsia="Calibri" w:hAnsi="Times New Roman" w:cs="Times New Roman"/>
          <w:sz w:val="24"/>
          <w:szCs w:val="24"/>
        </w:rPr>
        <w:t>breakdance</w:t>
      </w:r>
      <w:proofErr w:type="spellEnd"/>
      <w:r>
        <w:rPr>
          <w:rFonts w:ascii="Times New Roman" w:eastAsia="Calibri" w:hAnsi="Times New Roman" w:cs="Times New Roman"/>
          <w:sz w:val="24"/>
          <w:szCs w:val="24"/>
        </w:rPr>
        <w:t xml:space="preserve"> são os b. boys (</w:t>
      </w:r>
      <w:proofErr w:type="spellStart"/>
      <w:r>
        <w:rPr>
          <w:rFonts w:ascii="Times New Roman" w:eastAsia="Calibri" w:hAnsi="Times New Roman" w:cs="Times New Roman"/>
          <w:sz w:val="24"/>
          <w:szCs w:val="24"/>
        </w:rPr>
        <w:t>breaking</w:t>
      </w:r>
      <w:proofErr w:type="spellEnd"/>
      <w:r>
        <w:rPr>
          <w:rFonts w:ascii="Times New Roman" w:eastAsia="Calibri" w:hAnsi="Times New Roman" w:cs="Times New Roman"/>
          <w:sz w:val="24"/>
          <w:szCs w:val="24"/>
        </w:rPr>
        <w:t xml:space="preserve"> boys) e as b. girls (</w:t>
      </w:r>
      <w:proofErr w:type="spellStart"/>
      <w:r w:rsidR="00087835">
        <w:rPr>
          <w:rFonts w:ascii="Times New Roman" w:eastAsia="Calibri" w:hAnsi="Times New Roman" w:cs="Times New Roman"/>
          <w:sz w:val="24"/>
          <w:szCs w:val="24"/>
        </w:rPr>
        <w:t>b</w:t>
      </w:r>
      <w:r>
        <w:rPr>
          <w:rFonts w:ascii="Times New Roman" w:eastAsia="Calibri" w:hAnsi="Times New Roman" w:cs="Times New Roman"/>
          <w:sz w:val="24"/>
          <w:szCs w:val="24"/>
        </w:rPr>
        <w:t>reaking</w:t>
      </w:r>
      <w:proofErr w:type="spellEnd"/>
      <w:r>
        <w:rPr>
          <w:rFonts w:ascii="Times New Roman" w:eastAsia="Calibri" w:hAnsi="Times New Roman" w:cs="Times New Roman"/>
          <w:sz w:val="24"/>
          <w:szCs w:val="24"/>
        </w:rPr>
        <w:t xml:space="preserve"> girls). Formam grupos que se reúnem para treinar os seus movimentos acrobáticos ou para disputas com outras equipes. Esta expressão corporal e rítmica espalhou-se pelo mundo através de videoclipes de Lionel Ritchie, Michael Jackson, Malcolm </w:t>
      </w:r>
      <w:proofErr w:type="spellStart"/>
      <w:r>
        <w:rPr>
          <w:rFonts w:ascii="Times New Roman" w:eastAsia="Calibri" w:hAnsi="Times New Roman" w:cs="Times New Roman"/>
          <w:sz w:val="24"/>
          <w:szCs w:val="24"/>
        </w:rPr>
        <w:t>Mclaren</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Blondie</w:t>
      </w:r>
      <w:proofErr w:type="spellEnd"/>
      <w:r>
        <w:rPr>
          <w:rFonts w:ascii="Times New Roman" w:eastAsia="Calibri" w:hAnsi="Times New Roman" w:cs="Times New Roman"/>
          <w:sz w:val="24"/>
          <w:szCs w:val="24"/>
        </w:rPr>
        <w:t xml:space="preserve"> e películas como Flash Dance - Em ritmo de embalo (1983), </w:t>
      </w:r>
      <w:proofErr w:type="spellStart"/>
      <w:r>
        <w:rPr>
          <w:rFonts w:ascii="Times New Roman" w:eastAsia="Calibri" w:hAnsi="Times New Roman" w:cs="Times New Roman"/>
          <w:sz w:val="24"/>
          <w:szCs w:val="24"/>
        </w:rPr>
        <w:t>Breakdance</w:t>
      </w:r>
      <w:proofErr w:type="spellEnd"/>
      <w:r>
        <w:rPr>
          <w:rFonts w:ascii="Times New Roman" w:eastAsia="Calibri" w:hAnsi="Times New Roman" w:cs="Times New Roman"/>
          <w:sz w:val="24"/>
          <w:szCs w:val="24"/>
        </w:rPr>
        <w:t xml:space="preserve"> (1984) e Beat Street - A loucura do ritmo (1984).       </w:t>
      </w:r>
    </w:p>
    <w:p w:rsidR="00C43458" w:rsidRDefault="00C43458" w:rsidP="00C43458">
      <w:pPr>
        <w:spacing w:after="200" w:line="360" w:lineRule="auto"/>
        <w:ind w:firstLine="851"/>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Graffiti</w:t>
      </w:r>
      <w:proofErr w:type="spellEnd"/>
      <w:r>
        <w:rPr>
          <w:rFonts w:ascii="Times New Roman" w:eastAsia="Calibri" w:hAnsi="Times New Roman" w:cs="Times New Roman"/>
          <w:sz w:val="24"/>
          <w:szCs w:val="24"/>
        </w:rPr>
        <w:t xml:space="preserve">: Desde sua pré-história, o homem já rabiscava e desenhava nas paredes das cavernas. Os grafiteiros utilizam latas de spray e rolinhos de pinturas para criar verdadeiras obras-primas plásticas nos muros, tapumes, murais, pontes, viadutos, paredes de prédios e onde puderem demonstrar suas mensagens gráficas e bastante coloridas. </w:t>
      </w:r>
    </w:p>
    <w:p w:rsidR="00C43458" w:rsidRDefault="007A088C"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Diante disso, essa Hidra Urbana que surgiu em terras longínquas,</w:t>
      </w:r>
      <w:r w:rsidR="00C43458">
        <w:rPr>
          <w:rFonts w:ascii="Times New Roman" w:hAnsi="Times New Roman" w:cs="Times New Roman"/>
          <w:sz w:val="24"/>
          <w:szCs w:val="24"/>
        </w:rPr>
        <w:t xml:space="preserve"> </w:t>
      </w:r>
      <w:r>
        <w:rPr>
          <w:rFonts w:ascii="Times New Roman" w:hAnsi="Times New Roman" w:cs="Times New Roman"/>
          <w:sz w:val="24"/>
          <w:szCs w:val="24"/>
        </w:rPr>
        <w:t xml:space="preserve">não </w:t>
      </w:r>
      <w:r w:rsidR="00C43458">
        <w:rPr>
          <w:rFonts w:ascii="Times New Roman" w:hAnsi="Times New Roman" w:cs="Times New Roman"/>
          <w:sz w:val="24"/>
          <w:szCs w:val="24"/>
        </w:rPr>
        <w:t xml:space="preserve">demorou muito para a cultura hip hop aportar em </w:t>
      </w:r>
      <w:r>
        <w:rPr>
          <w:rFonts w:ascii="Times New Roman" w:hAnsi="Times New Roman" w:cs="Times New Roman"/>
          <w:sz w:val="24"/>
          <w:szCs w:val="24"/>
        </w:rPr>
        <w:t xml:space="preserve">outras </w:t>
      </w:r>
      <w:r w:rsidR="00C43458">
        <w:rPr>
          <w:rFonts w:ascii="Times New Roman" w:hAnsi="Times New Roman" w:cs="Times New Roman"/>
          <w:sz w:val="24"/>
          <w:szCs w:val="24"/>
        </w:rPr>
        <w:t>terras distantes</w:t>
      </w:r>
      <w:r>
        <w:rPr>
          <w:rFonts w:ascii="Times New Roman" w:hAnsi="Times New Roman" w:cs="Times New Roman"/>
          <w:sz w:val="24"/>
          <w:szCs w:val="24"/>
        </w:rPr>
        <w:t>.</w:t>
      </w:r>
      <w:r w:rsidR="00C43458">
        <w:rPr>
          <w:rFonts w:ascii="Times New Roman" w:hAnsi="Times New Roman" w:cs="Times New Roman"/>
          <w:sz w:val="24"/>
          <w:szCs w:val="24"/>
        </w:rPr>
        <w:t xml:space="preserve"> </w:t>
      </w:r>
      <w:r>
        <w:rPr>
          <w:rFonts w:ascii="Times New Roman" w:hAnsi="Times New Roman" w:cs="Times New Roman"/>
          <w:sz w:val="24"/>
          <w:szCs w:val="24"/>
        </w:rPr>
        <w:t>A</w:t>
      </w:r>
      <w:r w:rsidR="00C43458">
        <w:rPr>
          <w:rFonts w:ascii="Times New Roman" w:hAnsi="Times New Roman" w:cs="Times New Roman"/>
          <w:sz w:val="24"/>
          <w:szCs w:val="24"/>
        </w:rPr>
        <w:t>travesso</w:t>
      </w:r>
      <w:r>
        <w:rPr>
          <w:rFonts w:ascii="Times New Roman" w:hAnsi="Times New Roman" w:cs="Times New Roman"/>
          <w:sz w:val="24"/>
          <w:szCs w:val="24"/>
        </w:rPr>
        <w:t>u</w:t>
      </w:r>
      <w:r w:rsidR="00C43458">
        <w:rPr>
          <w:rFonts w:ascii="Times New Roman" w:hAnsi="Times New Roman" w:cs="Times New Roman"/>
          <w:sz w:val="24"/>
          <w:szCs w:val="24"/>
        </w:rPr>
        <w:t xml:space="preserve"> o Oceano Atlântico e apanh</w:t>
      </w:r>
      <w:r>
        <w:rPr>
          <w:rFonts w:ascii="Times New Roman" w:hAnsi="Times New Roman" w:cs="Times New Roman"/>
          <w:sz w:val="24"/>
          <w:szCs w:val="24"/>
        </w:rPr>
        <w:t>ou</w:t>
      </w:r>
      <w:r w:rsidR="00C43458">
        <w:rPr>
          <w:rFonts w:ascii="Times New Roman" w:hAnsi="Times New Roman" w:cs="Times New Roman"/>
          <w:sz w:val="24"/>
          <w:szCs w:val="24"/>
        </w:rPr>
        <w:t xml:space="preserve"> a juventude de surpresa com sua singularidade e musicalidade efervescente.  Segundo a professora </w:t>
      </w:r>
      <w:proofErr w:type="spellStart"/>
      <w:r w:rsidR="00C43458">
        <w:rPr>
          <w:rFonts w:ascii="Times New Roman" w:hAnsi="Times New Roman" w:cs="Times New Roman"/>
          <w:sz w:val="24"/>
          <w:szCs w:val="24"/>
        </w:rPr>
        <w:t>Halifu</w:t>
      </w:r>
      <w:proofErr w:type="spellEnd"/>
      <w:r w:rsidR="00C43458">
        <w:rPr>
          <w:rFonts w:ascii="Times New Roman" w:hAnsi="Times New Roman" w:cs="Times New Roman"/>
          <w:sz w:val="24"/>
          <w:szCs w:val="24"/>
        </w:rPr>
        <w:t xml:space="preserve"> </w:t>
      </w:r>
      <w:proofErr w:type="spellStart"/>
      <w:r w:rsidR="00C43458">
        <w:rPr>
          <w:rFonts w:ascii="Times New Roman" w:hAnsi="Times New Roman" w:cs="Times New Roman"/>
          <w:sz w:val="24"/>
          <w:szCs w:val="24"/>
        </w:rPr>
        <w:t>Osumare</w:t>
      </w:r>
      <w:proofErr w:type="spellEnd"/>
      <w:r w:rsidR="001A0AD3">
        <w:rPr>
          <w:rFonts w:ascii="Times New Roman" w:hAnsi="Times New Roman" w:cs="Times New Roman"/>
          <w:sz w:val="24"/>
          <w:szCs w:val="24"/>
        </w:rPr>
        <w:t xml:space="preserve"> (2015)</w:t>
      </w:r>
      <w:r w:rsidR="00C43458">
        <w:rPr>
          <w:rFonts w:ascii="Times New Roman" w:hAnsi="Times New Roman" w:cs="Times New Roman"/>
          <w:sz w:val="24"/>
          <w:szCs w:val="24"/>
        </w:rPr>
        <w:t xml:space="preserve"> no Brasil:</w:t>
      </w:r>
    </w:p>
    <w:p w:rsidR="007A088C" w:rsidRDefault="00C43458" w:rsidP="00C43458">
      <w:pPr>
        <w:spacing w:line="240" w:lineRule="auto"/>
        <w:ind w:left="2268"/>
        <w:jc w:val="both"/>
        <w:rPr>
          <w:rFonts w:ascii="Times New Roman" w:hAnsi="Times New Roman" w:cs="Times New Roman"/>
        </w:rPr>
      </w:pPr>
      <w:r w:rsidRPr="00CC43A3">
        <w:rPr>
          <w:rFonts w:ascii="Times New Roman" w:hAnsi="Times New Roman" w:cs="Times New Roman"/>
        </w:rPr>
        <w:lastRenderedPageBreak/>
        <w:t xml:space="preserve">A primeira onda da cultura global do hip hop se iniciou com a gravação do grupo </w:t>
      </w:r>
      <w:proofErr w:type="spellStart"/>
      <w:r w:rsidRPr="00CC43A3">
        <w:rPr>
          <w:rFonts w:ascii="Times New Roman" w:hAnsi="Times New Roman" w:cs="Times New Roman"/>
        </w:rPr>
        <w:t>Sugarhill</w:t>
      </w:r>
      <w:proofErr w:type="spellEnd"/>
      <w:r w:rsidRPr="00CC43A3">
        <w:rPr>
          <w:rFonts w:ascii="Times New Roman" w:hAnsi="Times New Roman" w:cs="Times New Roman"/>
        </w:rPr>
        <w:t xml:space="preserve"> </w:t>
      </w:r>
      <w:proofErr w:type="spellStart"/>
      <w:r w:rsidRPr="00CC43A3">
        <w:rPr>
          <w:rFonts w:ascii="Times New Roman" w:hAnsi="Times New Roman" w:cs="Times New Roman"/>
        </w:rPr>
        <w:t>Gang</w:t>
      </w:r>
      <w:r>
        <w:rPr>
          <w:rFonts w:ascii="Times New Roman" w:hAnsi="Times New Roman" w:cs="Times New Roman"/>
        </w:rPr>
        <w:t>’</w:t>
      </w:r>
      <w:r w:rsidRPr="00CC43A3">
        <w:rPr>
          <w:rFonts w:ascii="Times New Roman" w:hAnsi="Times New Roman" w:cs="Times New Roman"/>
        </w:rPr>
        <w:t>s</w:t>
      </w:r>
      <w:proofErr w:type="spellEnd"/>
      <w:r w:rsidRPr="00CC43A3">
        <w:rPr>
          <w:rFonts w:ascii="Times New Roman" w:hAnsi="Times New Roman" w:cs="Times New Roman"/>
        </w:rPr>
        <w:t xml:space="preserve"> </w:t>
      </w:r>
      <w:r>
        <w:rPr>
          <w:rFonts w:ascii="Times New Roman" w:hAnsi="Times New Roman" w:cs="Times New Roman"/>
        </w:rPr>
        <w:t>“</w:t>
      </w:r>
      <w:proofErr w:type="spellStart"/>
      <w:r w:rsidRPr="00CC43A3">
        <w:rPr>
          <w:rFonts w:ascii="Times New Roman" w:hAnsi="Times New Roman" w:cs="Times New Roman"/>
        </w:rPr>
        <w:t>Rapper</w:t>
      </w:r>
      <w:r>
        <w:rPr>
          <w:rFonts w:ascii="Times New Roman" w:hAnsi="Times New Roman" w:cs="Times New Roman"/>
        </w:rPr>
        <w:t>’</w:t>
      </w:r>
      <w:r w:rsidRPr="00CC43A3">
        <w:rPr>
          <w:rFonts w:ascii="Times New Roman" w:hAnsi="Times New Roman" w:cs="Times New Roman"/>
        </w:rPr>
        <w:t>s</w:t>
      </w:r>
      <w:proofErr w:type="spellEnd"/>
      <w:r w:rsidRPr="00CC43A3">
        <w:rPr>
          <w:rFonts w:ascii="Times New Roman" w:hAnsi="Times New Roman" w:cs="Times New Roman"/>
        </w:rPr>
        <w:t xml:space="preserve"> </w:t>
      </w:r>
      <w:proofErr w:type="spellStart"/>
      <w:r w:rsidRPr="00CC43A3">
        <w:rPr>
          <w:rFonts w:ascii="Times New Roman" w:hAnsi="Times New Roman" w:cs="Times New Roman"/>
        </w:rPr>
        <w:t>Delight</w:t>
      </w:r>
      <w:proofErr w:type="spellEnd"/>
      <w:r>
        <w:rPr>
          <w:rFonts w:ascii="Times New Roman" w:hAnsi="Times New Roman" w:cs="Times New Roman"/>
        </w:rPr>
        <w:t>”</w:t>
      </w:r>
      <w:r w:rsidRPr="00CC43A3">
        <w:rPr>
          <w:rFonts w:ascii="Times New Roman" w:hAnsi="Times New Roman" w:cs="Times New Roman"/>
        </w:rPr>
        <w:t xml:space="preserve"> em 1979 e continuou com filmes de Hollywood sobre o break, como também filmes e documentários independentes de hip hop, como Wild </w:t>
      </w:r>
      <w:proofErr w:type="spellStart"/>
      <w:r w:rsidRPr="00CC43A3">
        <w:rPr>
          <w:rFonts w:ascii="Times New Roman" w:hAnsi="Times New Roman" w:cs="Times New Roman"/>
        </w:rPr>
        <w:t>Style</w:t>
      </w:r>
      <w:proofErr w:type="spellEnd"/>
      <w:r w:rsidRPr="00CC43A3">
        <w:rPr>
          <w:rFonts w:ascii="Times New Roman" w:hAnsi="Times New Roman" w:cs="Times New Roman"/>
        </w:rPr>
        <w:t xml:space="preserve"> (1982) e </w:t>
      </w:r>
      <w:proofErr w:type="spellStart"/>
      <w:r w:rsidR="004640AF">
        <w:rPr>
          <w:rFonts w:ascii="Times New Roman" w:hAnsi="Times New Roman" w:cs="Times New Roman"/>
        </w:rPr>
        <w:t>S</w:t>
      </w:r>
      <w:r w:rsidRPr="00CC43A3">
        <w:rPr>
          <w:rFonts w:ascii="Times New Roman" w:hAnsi="Times New Roman" w:cs="Times New Roman"/>
        </w:rPr>
        <w:t>tyle</w:t>
      </w:r>
      <w:proofErr w:type="spellEnd"/>
      <w:r w:rsidRPr="00CC43A3">
        <w:rPr>
          <w:rFonts w:ascii="Times New Roman" w:hAnsi="Times New Roman" w:cs="Times New Roman"/>
        </w:rPr>
        <w:t xml:space="preserve"> Wars (1983) (</w:t>
      </w:r>
      <w:r w:rsidR="001A0AD3">
        <w:rPr>
          <w:rFonts w:ascii="Times New Roman" w:hAnsi="Times New Roman" w:cs="Times New Roman"/>
        </w:rPr>
        <w:t xml:space="preserve">OSUMARE, </w:t>
      </w:r>
      <w:r>
        <w:rPr>
          <w:rFonts w:ascii="Times New Roman" w:hAnsi="Times New Roman" w:cs="Times New Roman"/>
        </w:rPr>
        <w:t xml:space="preserve">2015, p. </w:t>
      </w:r>
      <w:r w:rsidRPr="00CC43A3">
        <w:rPr>
          <w:rFonts w:ascii="Times New Roman" w:hAnsi="Times New Roman" w:cs="Times New Roman"/>
        </w:rPr>
        <w:t>81).</w:t>
      </w:r>
    </w:p>
    <w:p w:rsidR="00C43458" w:rsidRDefault="00C43458" w:rsidP="00C43458">
      <w:pPr>
        <w:spacing w:line="240" w:lineRule="auto"/>
        <w:ind w:left="2268"/>
        <w:jc w:val="both"/>
        <w:rPr>
          <w:rFonts w:ascii="Times New Roman" w:hAnsi="Times New Roman" w:cs="Times New Roman"/>
        </w:rPr>
      </w:pPr>
      <w:r w:rsidRPr="00CC43A3">
        <w:rPr>
          <w:rFonts w:ascii="Times New Roman" w:hAnsi="Times New Roman" w:cs="Times New Roman"/>
        </w:rPr>
        <w:t xml:space="preserve"> </w:t>
      </w:r>
    </w:p>
    <w:p w:rsidR="00C43458" w:rsidRDefault="00C43458" w:rsidP="00C43458">
      <w:pPr>
        <w:spacing w:line="360" w:lineRule="auto"/>
        <w:ind w:firstLine="851"/>
        <w:jc w:val="both"/>
        <w:rPr>
          <w:rFonts w:ascii="Times New Roman" w:hAnsi="Times New Roman" w:cs="Times New Roman"/>
          <w:sz w:val="24"/>
          <w:szCs w:val="24"/>
        </w:rPr>
      </w:pPr>
      <w:r w:rsidRPr="00010252">
        <w:rPr>
          <w:rFonts w:ascii="Times New Roman" w:hAnsi="Times New Roman" w:cs="Times New Roman"/>
          <w:sz w:val="24"/>
          <w:szCs w:val="24"/>
        </w:rPr>
        <w:t xml:space="preserve">No Brasil, a música </w:t>
      </w:r>
      <w:proofErr w:type="spellStart"/>
      <w:r w:rsidRPr="00010252">
        <w:rPr>
          <w:rFonts w:ascii="Times New Roman" w:hAnsi="Times New Roman" w:cs="Times New Roman"/>
          <w:sz w:val="24"/>
          <w:szCs w:val="24"/>
        </w:rPr>
        <w:t>Rapper’s</w:t>
      </w:r>
      <w:proofErr w:type="spellEnd"/>
      <w:r w:rsidRPr="00010252">
        <w:rPr>
          <w:rFonts w:ascii="Times New Roman" w:hAnsi="Times New Roman" w:cs="Times New Roman"/>
          <w:sz w:val="24"/>
          <w:szCs w:val="24"/>
        </w:rPr>
        <w:t xml:space="preserve"> </w:t>
      </w:r>
      <w:proofErr w:type="spellStart"/>
      <w:r w:rsidRPr="00010252">
        <w:rPr>
          <w:rFonts w:ascii="Times New Roman" w:hAnsi="Times New Roman" w:cs="Times New Roman"/>
          <w:sz w:val="24"/>
          <w:szCs w:val="24"/>
        </w:rPr>
        <w:t>Delight</w:t>
      </w:r>
      <w:proofErr w:type="spellEnd"/>
      <w:r w:rsidRPr="00010252">
        <w:rPr>
          <w:rFonts w:ascii="Times New Roman" w:hAnsi="Times New Roman" w:cs="Times New Roman"/>
          <w:sz w:val="24"/>
          <w:szCs w:val="24"/>
        </w:rPr>
        <w:t xml:space="preserve"> ganhou uma versão bem espirituosa do comediante </w:t>
      </w:r>
      <w:proofErr w:type="spellStart"/>
      <w:r w:rsidRPr="00010252">
        <w:rPr>
          <w:rFonts w:ascii="Times New Roman" w:hAnsi="Times New Roman" w:cs="Times New Roman"/>
          <w:sz w:val="24"/>
          <w:szCs w:val="24"/>
        </w:rPr>
        <w:t>Miele</w:t>
      </w:r>
      <w:proofErr w:type="spellEnd"/>
      <w:r w:rsidRPr="00010252">
        <w:rPr>
          <w:rFonts w:ascii="Times New Roman" w:hAnsi="Times New Roman" w:cs="Times New Roman"/>
          <w:sz w:val="24"/>
          <w:szCs w:val="24"/>
        </w:rPr>
        <w:t>, que ficou conhecid</w:t>
      </w:r>
      <w:r>
        <w:rPr>
          <w:rFonts w:ascii="Times New Roman" w:hAnsi="Times New Roman" w:cs="Times New Roman"/>
          <w:sz w:val="24"/>
          <w:szCs w:val="24"/>
        </w:rPr>
        <w:t>a</w:t>
      </w:r>
      <w:r w:rsidRPr="00010252">
        <w:rPr>
          <w:rFonts w:ascii="Times New Roman" w:hAnsi="Times New Roman" w:cs="Times New Roman"/>
          <w:sz w:val="24"/>
          <w:szCs w:val="24"/>
        </w:rPr>
        <w:t xml:space="preserve"> como </w:t>
      </w:r>
      <w:proofErr w:type="spellStart"/>
      <w:r w:rsidRPr="00010252">
        <w:rPr>
          <w:rFonts w:ascii="Times New Roman" w:hAnsi="Times New Roman" w:cs="Times New Roman"/>
          <w:sz w:val="24"/>
          <w:szCs w:val="24"/>
        </w:rPr>
        <w:t>Melô</w:t>
      </w:r>
      <w:proofErr w:type="spellEnd"/>
      <w:r w:rsidRPr="00010252">
        <w:rPr>
          <w:rFonts w:ascii="Times New Roman" w:hAnsi="Times New Roman" w:cs="Times New Roman"/>
          <w:sz w:val="24"/>
          <w:szCs w:val="24"/>
        </w:rPr>
        <w:t xml:space="preserve"> do Tagarela em 1980.</w:t>
      </w:r>
      <w:r>
        <w:rPr>
          <w:rFonts w:ascii="Times New Roman" w:hAnsi="Times New Roman" w:cs="Times New Roman"/>
          <w:sz w:val="24"/>
          <w:szCs w:val="24"/>
        </w:rPr>
        <w:t xml:space="preserve"> Uma das primeiras coletâneas essencialmente de música rap nacional foi Hip Hop Cultura de Rua Vol. 1</w:t>
      </w:r>
      <w:r w:rsidR="00105028">
        <w:rPr>
          <w:rFonts w:ascii="Times New Roman" w:hAnsi="Times New Roman" w:cs="Times New Roman"/>
          <w:sz w:val="24"/>
          <w:szCs w:val="24"/>
        </w:rPr>
        <w:t xml:space="preserve"> (Gravadora Eldorado)</w:t>
      </w:r>
      <w:r>
        <w:rPr>
          <w:rFonts w:ascii="Times New Roman" w:hAnsi="Times New Roman" w:cs="Times New Roman"/>
          <w:sz w:val="24"/>
          <w:szCs w:val="24"/>
        </w:rPr>
        <w:t xml:space="preserve">, lançado em 1988 e que trouxe nomes como </w:t>
      </w:r>
      <w:proofErr w:type="spellStart"/>
      <w:r>
        <w:rPr>
          <w:rFonts w:ascii="Times New Roman" w:hAnsi="Times New Roman" w:cs="Times New Roman"/>
          <w:sz w:val="24"/>
          <w:szCs w:val="24"/>
        </w:rPr>
        <w:t>Thaíde</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Dj</w:t>
      </w:r>
      <w:proofErr w:type="spellEnd"/>
      <w:r>
        <w:rPr>
          <w:rFonts w:ascii="Times New Roman" w:hAnsi="Times New Roman" w:cs="Times New Roman"/>
          <w:sz w:val="24"/>
          <w:szCs w:val="24"/>
        </w:rPr>
        <w:t xml:space="preserve"> Hum, Código 13, O Credo e Mc Jack.</w:t>
      </w:r>
    </w:p>
    <w:p w:rsidR="007A088C" w:rsidRPr="00010252" w:rsidRDefault="007A088C"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Assim a cultura hip hop se disseminou no Brasil e </w:t>
      </w:r>
      <w:r w:rsidR="002E274C">
        <w:rPr>
          <w:rFonts w:ascii="Times New Roman" w:hAnsi="Times New Roman" w:cs="Times New Roman"/>
          <w:sz w:val="24"/>
          <w:szCs w:val="24"/>
        </w:rPr>
        <w:t>aos poucos</w:t>
      </w:r>
      <w:r>
        <w:rPr>
          <w:rFonts w:ascii="Times New Roman" w:hAnsi="Times New Roman" w:cs="Times New Roman"/>
          <w:sz w:val="24"/>
          <w:szCs w:val="24"/>
        </w:rPr>
        <w:t xml:space="preserve"> foi atravessando outros cursos d’água até chegar ao Amazonas.</w:t>
      </w:r>
    </w:p>
    <w:p w:rsidR="003542B1" w:rsidRDefault="003542B1" w:rsidP="00C43458">
      <w:pPr>
        <w:spacing w:line="360" w:lineRule="auto"/>
        <w:ind w:firstLine="851"/>
        <w:jc w:val="center"/>
        <w:rPr>
          <w:rFonts w:ascii="Times New Roman" w:hAnsi="Times New Roman" w:cs="Times New Roman"/>
          <w:b/>
          <w:sz w:val="24"/>
          <w:szCs w:val="24"/>
        </w:rPr>
      </w:pPr>
    </w:p>
    <w:p w:rsidR="00C43458" w:rsidRPr="00126F2C" w:rsidRDefault="00C43458" w:rsidP="00C43458">
      <w:pPr>
        <w:spacing w:line="360" w:lineRule="auto"/>
        <w:ind w:firstLine="851"/>
        <w:jc w:val="center"/>
        <w:rPr>
          <w:rFonts w:ascii="Times New Roman" w:hAnsi="Times New Roman" w:cs="Times New Roman"/>
          <w:b/>
          <w:sz w:val="24"/>
          <w:szCs w:val="24"/>
        </w:rPr>
      </w:pPr>
      <w:r w:rsidRPr="00126F2C">
        <w:rPr>
          <w:rFonts w:ascii="Times New Roman" w:hAnsi="Times New Roman" w:cs="Times New Roman"/>
          <w:b/>
          <w:sz w:val="24"/>
          <w:szCs w:val="24"/>
        </w:rPr>
        <w:t>A HIDRA URBANA E O BUMERANGUE AFRICANO</w:t>
      </w:r>
    </w:p>
    <w:p w:rsidR="003542B1" w:rsidRDefault="003542B1" w:rsidP="006166CD">
      <w:pPr>
        <w:spacing w:line="360" w:lineRule="auto"/>
        <w:ind w:firstLine="851"/>
        <w:jc w:val="both"/>
        <w:rPr>
          <w:rFonts w:ascii="Times New Roman" w:hAnsi="Times New Roman" w:cs="Times New Roman"/>
          <w:sz w:val="24"/>
          <w:szCs w:val="24"/>
        </w:rPr>
      </w:pPr>
      <w:bookmarkStart w:id="2" w:name="_Hlk516132267"/>
    </w:p>
    <w:p w:rsidR="006166CD" w:rsidRDefault="00C43458" w:rsidP="006166CD">
      <w:pPr>
        <w:spacing w:line="360" w:lineRule="auto"/>
        <w:ind w:firstLine="851"/>
        <w:jc w:val="both"/>
        <w:rPr>
          <w:rFonts w:ascii="Times New Roman" w:hAnsi="Times New Roman" w:cs="Times New Roman"/>
          <w:sz w:val="24"/>
          <w:szCs w:val="24"/>
        </w:rPr>
      </w:pPr>
      <w:r w:rsidRPr="00BD0619">
        <w:rPr>
          <w:rFonts w:ascii="Times New Roman" w:hAnsi="Times New Roman" w:cs="Times New Roman"/>
          <w:sz w:val="24"/>
          <w:szCs w:val="24"/>
        </w:rPr>
        <w:t xml:space="preserve">Ao </w:t>
      </w:r>
      <w:r w:rsidR="007A088C">
        <w:rPr>
          <w:rFonts w:ascii="Times New Roman" w:hAnsi="Times New Roman" w:cs="Times New Roman"/>
          <w:sz w:val="24"/>
          <w:szCs w:val="24"/>
        </w:rPr>
        <w:t xml:space="preserve">nos </w:t>
      </w:r>
      <w:r w:rsidRPr="00BD0619">
        <w:rPr>
          <w:rFonts w:ascii="Times New Roman" w:hAnsi="Times New Roman" w:cs="Times New Roman"/>
          <w:sz w:val="24"/>
          <w:szCs w:val="24"/>
        </w:rPr>
        <w:t>debruçar</w:t>
      </w:r>
      <w:r w:rsidR="007A088C">
        <w:rPr>
          <w:rFonts w:ascii="Times New Roman" w:hAnsi="Times New Roman" w:cs="Times New Roman"/>
          <w:sz w:val="24"/>
          <w:szCs w:val="24"/>
        </w:rPr>
        <w:t>mos</w:t>
      </w:r>
      <w:r w:rsidRPr="00BD0619">
        <w:rPr>
          <w:rFonts w:ascii="Times New Roman" w:hAnsi="Times New Roman" w:cs="Times New Roman"/>
          <w:sz w:val="24"/>
          <w:szCs w:val="24"/>
        </w:rPr>
        <w:t xml:space="preserve"> sobre a cultura afrodescendente na cidade de Manaus, encontramos traços desta nas práticas religiosas</w:t>
      </w:r>
      <w:r>
        <w:rPr>
          <w:rFonts w:ascii="Times New Roman" w:hAnsi="Times New Roman" w:cs="Times New Roman"/>
          <w:sz w:val="24"/>
          <w:szCs w:val="24"/>
        </w:rPr>
        <w:t>, musicais</w:t>
      </w:r>
      <w:r w:rsidRPr="00BD0619">
        <w:rPr>
          <w:rFonts w:ascii="Times New Roman" w:hAnsi="Times New Roman" w:cs="Times New Roman"/>
          <w:sz w:val="24"/>
          <w:szCs w:val="24"/>
        </w:rPr>
        <w:t xml:space="preserve"> e culturais</w:t>
      </w:r>
      <w:r>
        <w:rPr>
          <w:rFonts w:ascii="Times New Roman" w:hAnsi="Times New Roman" w:cs="Times New Roman"/>
          <w:sz w:val="24"/>
          <w:szCs w:val="24"/>
        </w:rPr>
        <w:t>, mesmo não sendo percebida ou que ainda negada, por parte da população e por incrível que pareça, dentro das universidades</w:t>
      </w:r>
      <w:r w:rsidR="006C270D">
        <w:rPr>
          <w:rFonts w:ascii="Times New Roman" w:hAnsi="Times New Roman" w:cs="Times New Roman"/>
          <w:sz w:val="24"/>
          <w:szCs w:val="24"/>
        </w:rPr>
        <w:t>, casas legislativas</w:t>
      </w:r>
      <w:r>
        <w:rPr>
          <w:rFonts w:ascii="Times New Roman" w:hAnsi="Times New Roman" w:cs="Times New Roman"/>
          <w:sz w:val="24"/>
          <w:szCs w:val="24"/>
        </w:rPr>
        <w:t xml:space="preserve"> e entidades executoras de políticas públicas</w:t>
      </w:r>
      <w:r w:rsidRPr="00BD0619">
        <w:rPr>
          <w:rFonts w:ascii="Times New Roman" w:hAnsi="Times New Roman" w:cs="Times New Roman"/>
          <w:sz w:val="24"/>
          <w:szCs w:val="24"/>
        </w:rPr>
        <w:t xml:space="preserve">. O grande debate que é desenvolvido na academia durante muito tempo gira em torno da </w:t>
      </w:r>
      <w:r>
        <w:rPr>
          <w:rFonts w:ascii="Times New Roman" w:hAnsi="Times New Roman" w:cs="Times New Roman"/>
          <w:sz w:val="24"/>
          <w:szCs w:val="24"/>
        </w:rPr>
        <w:t xml:space="preserve">existência </w:t>
      </w:r>
      <w:r w:rsidR="006C270D">
        <w:rPr>
          <w:rFonts w:ascii="Times New Roman" w:hAnsi="Times New Roman" w:cs="Times New Roman"/>
          <w:sz w:val="24"/>
          <w:szCs w:val="24"/>
        </w:rPr>
        <w:t xml:space="preserve">ou refutação </w:t>
      </w:r>
      <w:r>
        <w:rPr>
          <w:rFonts w:ascii="Times New Roman" w:hAnsi="Times New Roman" w:cs="Times New Roman"/>
          <w:sz w:val="24"/>
          <w:szCs w:val="24"/>
        </w:rPr>
        <w:t xml:space="preserve">da </w:t>
      </w:r>
      <w:r w:rsidRPr="00BD0619">
        <w:rPr>
          <w:rFonts w:ascii="Times New Roman" w:hAnsi="Times New Roman" w:cs="Times New Roman"/>
          <w:sz w:val="24"/>
          <w:szCs w:val="24"/>
        </w:rPr>
        <w:t xml:space="preserve">presença </w:t>
      </w:r>
      <w:r>
        <w:rPr>
          <w:rFonts w:ascii="Times New Roman" w:hAnsi="Times New Roman" w:cs="Times New Roman"/>
          <w:sz w:val="24"/>
          <w:szCs w:val="24"/>
        </w:rPr>
        <w:t xml:space="preserve">e da importância </w:t>
      </w:r>
      <w:r w:rsidRPr="00BD0619">
        <w:rPr>
          <w:rFonts w:ascii="Times New Roman" w:hAnsi="Times New Roman" w:cs="Times New Roman"/>
          <w:sz w:val="24"/>
          <w:szCs w:val="24"/>
        </w:rPr>
        <w:t xml:space="preserve">negra </w:t>
      </w:r>
      <w:r w:rsidR="006C270D">
        <w:rPr>
          <w:rFonts w:ascii="Times New Roman" w:hAnsi="Times New Roman" w:cs="Times New Roman"/>
          <w:sz w:val="24"/>
          <w:szCs w:val="24"/>
        </w:rPr>
        <w:t>em terras a</w:t>
      </w:r>
      <w:r w:rsidRPr="00BD0619">
        <w:rPr>
          <w:rFonts w:ascii="Times New Roman" w:hAnsi="Times New Roman" w:cs="Times New Roman"/>
          <w:sz w:val="24"/>
          <w:szCs w:val="24"/>
        </w:rPr>
        <w:t>mazôni</w:t>
      </w:r>
      <w:r w:rsidR="006C270D">
        <w:rPr>
          <w:rFonts w:ascii="Times New Roman" w:hAnsi="Times New Roman" w:cs="Times New Roman"/>
          <w:sz w:val="24"/>
          <w:szCs w:val="24"/>
        </w:rPr>
        <w:t>c</w:t>
      </w:r>
      <w:r w:rsidRPr="00BD0619">
        <w:rPr>
          <w:rFonts w:ascii="Times New Roman" w:hAnsi="Times New Roman" w:cs="Times New Roman"/>
          <w:sz w:val="24"/>
          <w:szCs w:val="24"/>
        </w:rPr>
        <w:t>a</w:t>
      </w:r>
      <w:r w:rsidR="006C270D">
        <w:rPr>
          <w:rFonts w:ascii="Times New Roman" w:hAnsi="Times New Roman" w:cs="Times New Roman"/>
          <w:sz w:val="24"/>
          <w:szCs w:val="24"/>
        </w:rPr>
        <w:t>s</w:t>
      </w:r>
      <w:r w:rsidR="002E274C">
        <w:rPr>
          <w:rStyle w:val="Refdenotaderodap"/>
          <w:rFonts w:ascii="Times New Roman" w:hAnsi="Times New Roman" w:cs="Times New Roman"/>
          <w:sz w:val="24"/>
          <w:szCs w:val="24"/>
        </w:rPr>
        <w:footnoteReference w:id="2"/>
      </w:r>
      <w:r w:rsidRPr="00BD0619">
        <w:rPr>
          <w:rFonts w:ascii="Times New Roman" w:hAnsi="Times New Roman" w:cs="Times New Roman"/>
          <w:sz w:val="24"/>
          <w:szCs w:val="24"/>
        </w:rPr>
        <w:t xml:space="preserve">. Hoje estudos qualificados </w:t>
      </w:r>
      <w:r>
        <w:rPr>
          <w:rFonts w:ascii="Times New Roman" w:hAnsi="Times New Roman" w:cs="Times New Roman"/>
          <w:sz w:val="24"/>
          <w:szCs w:val="24"/>
        </w:rPr>
        <w:t xml:space="preserve">e sérios </w:t>
      </w:r>
      <w:r w:rsidRPr="00BD0619">
        <w:rPr>
          <w:rFonts w:ascii="Times New Roman" w:hAnsi="Times New Roman" w:cs="Times New Roman"/>
          <w:sz w:val="24"/>
          <w:szCs w:val="24"/>
        </w:rPr>
        <w:t>deixam claro que</w:t>
      </w:r>
      <w:r>
        <w:rPr>
          <w:rFonts w:ascii="Times New Roman" w:hAnsi="Times New Roman" w:cs="Times New Roman"/>
          <w:sz w:val="24"/>
          <w:szCs w:val="24"/>
        </w:rPr>
        <w:t>,</w:t>
      </w:r>
      <w:r w:rsidRPr="00BD0619">
        <w:rPr>
          <w:rFonts w:ascii="Times New Roman" w:hAnsi="Times New Roman" w:cs="Times New Roman"/>
          <w:sz w:val="24"/>
          <w:szCs w:val="24"/>
        </w:rPr>
        <w:t xml:space="preserve"> a Amazônia esteve dentro do sistema escravagista colonial e </w:t>
      </w:r>
      <w:r>
        <w:rPr>
          <w:rFonts w:ascii="Times New Roman" w:hAnsi="Times New Roman" w:cs="Times New Roman"/>
          <w:sz w:val="24"/>
          <w:szCs w:val="24"/>
        </w:rPr>
        <w:t>no qual,</w:t>
      </w:r>
      <w:r w:rsidRPr="00BD0619">
        <w:rPr>
          <w:rFonts w:ascii="Times New Roman" w:hAnsi="Times New Roman" w:cs="Times New Roman"/>
          <w:sz w:val="24"/>
          <w:szCs w:val="24"/>
        </w:rPr>
        <w:t xml:space="preserve"> </w:t>
      </w:r>
      <w:r>
        <w:rPr>
          <w:rFonts w:ascii="Times New Roman" w:hAnsi="Times New Roman" w:cs="Times New Roman"/>
          <w:sz w:val="24"/>
          <w:szCs w:val="24"/>
        </w:rPr>
        <w:t>ocorreu</w:t>
      </w:r>
      <w:r w:rsidRPr="00BD0619">
        <w:rPr>
          <w:rFonts w:ascii="Times New Roman" w:hAnsi="Times New Roman" w:cs="Times New Roman"/>
          <w:sz w:val="24"/>
          <w:szCs w:val="24"/>
        </w:rPr>
        <w:t xml:space="preserve"> um enorme trânsi</w:t>
      </w:r>
      <w:r>
        <w:rPr>
          <w:rFonts w:ascii="Times New Roman" w:hAnsi="Times New Roman" w:cs="Times New Roman"/>
          <w:sz w:val="24"/>
          <w:szCs w:val="24"/>
        </w:rPr>
        <w:t>t</w:t>
      </w:r>
      <w:r w:rsidRPr="00BD0619">
        <w:rPr>
          <w:rFonts w:ascii="Times New Roman" w:hAnsi="Times New Roman" w:cs="Times New Roman"/>
          <w:sz w:val="24"/>
          <w:szCs w:val="24"/>
        </w:rPr>
        <w:t>o</w:t>
      </w:r>
      <w:r>
        <w:rPr>
          <w:rFonts w:ascii="Times New Roman" w:hAnsi="Times New Roman" w:cs="Times New Roman"/>
          <w:sz w:val="24"/>
          <w:szCs w:val="24"/>
        </w:rPr>
        <w:t>,</w:t>
      </w:r>
      <w:r w:rsidRPr="00BD0619">
        <w:rPr>
          <w:rFonts w:ascii="Times New Roman" w:hAnsi="Times New Roman" w:cs="Times New Roman"/>
          <w:sz w:val="24"/>
          <w:szCs w:val="24"/>
        </w:rPr>
        <w:t xml:space="preserve"> processos de fugas e migração de negros escravos africanos e de seus descendentes para os países vizinhos d</w:t>
      </w:r>
      <w:r>
        <w:rPr>
          <w:rFonts w:ascii="Times New Roman" w:hAnsi="Times New Roman" w:cs="Times New Roman"/>
          <w:sz w:val="24"/>
          <w:szCs w:val="24"/>
        </w:rPr>
        <w:t>a região</w:t>
      </w:r>
      <w:r w:rsidRPr="00BD0619">
        <w:rPr>
          <w:rFonts w:ascii="Times New Roman" w:hAnsi="Times New Roman" w:cs="Times New Roman"/>
          <w:sz w:val="24"/>
          <w:szCs w:val="24"/>
        </w:rPr>
        <w:t xml:space="preserve"> Norte </w:t>
      </w:r>
      <w:r>
        <w:rPr>
          <w:rFonts w:ascii="Times New Roman" w:hAnsi="Times New Roman" w:cs="Times New Roman"/>
          <w:sz w:val="24"/>
          <w:szCs w:val="24"/>
        </w:rPr>
        <w:t>que</w:t>
      </w:r>
      <w:r w:rsidRPr="00BD0619">
        <w:rPr>
          <w:rFonts w:ascii="Times New Roman" w:hAnsi="Times New Roman" w:cs="Times New Roman"/>
          <w:sz w:val="24"/>
          <w:szCs w:val="24"/>
        </w:rPr>
        <w:t xml:space="preserve"> </w:t>
      </w:r>
      <w:r>
        <w:rPr>
          <w:rFonts w:ascii="Times New Roman" w:hAnsi="Times New Roman" w:cs="Times New Roman"/>
          <w:sz w:val="24"/>
          <w:szCs w:val="24"/>
        </w:rPr>
        <w:t>são áreas</w:t>
      </w:r>
      <w:r w:rsidRPr="00BD0619">
        <w:rPr>
          <w:rFonts w:ascii="Times New Roman" w:hAnsi="Times New Roman" w:cs="Times New Roman"/>
          <w:sz w:val="24"/>
          <w:szCs w:val="24"/>
        </w:rPr>
        <w:t xml:space="preserve"> caribenha</w:t>
      </w:r>
      <w:r>
        <w:rPr>
          <w:rFonts w:ascii="Times New Roman" w:hAnsi="Times New Roman" w:cs="Times New Roman"/>
          <w:sz w:val="24"/>
          <w:szCs w:val="24"/>
        </w:rPr>
        <w:t>s</w:t>
      </w:r>
      <w:r w:rsidRPr="00BD0619">
        <w:rPr>
          <w:rFonts w:ascii="Times New Roman" w:hAnsi="Times New Roman" w:cs="Times New Roman"/>
          <w:sz w:val="24"/>
          <w:szCs w:val="24"/>
        </w:rPr>
        <w:t xml:space="preserve"> banhada</w:t>
      </w:r>
      <w:r>
        <w:rPr>
          <w:rFonts w:ascii="Times New Roman" w:hAnsi="Times New Roman" w:cs="Times New Roman"/>
          <w:sz w:val="24"/>
          <w:szCs w:val="24"/>
        </w:rPr>
        <w:t>s</w:t>
      </w:r>
      <w:r w:rsidRPr="00BD0619">
        <w:rPr>
          <w:rFonts w:ascii="Times New Roman" w:hAnsi="Times New Roman" w:cs="Times New Roman"/>
          <w:sz w:val="24"/>
          <w:szCs w:val="24"/>
        </w:rPr>
        <w:t xml:space="preserve"> pelo Oceano Atlântico.  </w:t>
      </w:r>
    </w:p>
    <w:p w:rsidR="00C43458" w:rsidRDefault="00C43458" w:rsidP="00C43458">
      <w:pPr>
        <w:spacing w:line="360" w:lineRule="auto"/>
        <w:ind w:firstLine="851"/>
        <w:jc w:val="both"/>
        <w:rPr>
          <w:rFonts w:ascii="Times New Roman" w:hAnsi="Times New Roman" w:cs="Times New Roman"/>
          <w:sz w:val="24"/>
          <w:szCs w:val="24"/>
        </w:rPr>
      </w:pPr>
      <w:r w:rsidRPr="00BD0619">
        <w:rPr>
          <w:rFonts w:ascii="Times New Roman" w:hAnsi="Times New Roman" w:cs="Times New Roman"/>
          <w:sz w:val="24"/>
          <w:szCs w:val="24"/>
        </w:rPr>
        <w:t xml:space="preserve">A </w:t>
      </w:r>
      <w:r>
        <w:rPr>
          <w:rFonts w:ascii="Times New Roman" w:hAnsi="Times New Roman" w:cs="Times New Roman"/>
          <w:sz w:val="24"/>
          <w:szCs w:val="24"/>
        </w:rPr>
        <w:t xml:space="preserve">ideia </w:t>
      </w:r>
      <w:r w:rsidR="007A088C">
        <w:rPr>
          <w:rFonts w:ascii="Times New Roman" w:hAnsi="Times New Roman" w:cs="Times New Roman"/>
          <w:sz w:val="24"/>
          <w:szCs w:val="24"/>
        </w:rPr>
        <w:t xml:space="preserve">principal </w:t>
      </w:r>
      <w:r w:rsidRPr="00BD0619">
        <w:rPr>
          <w:rFonts w:ascii="Times New Roman" w:hAnsi="Times New Roman" w:cs="Times New Roman"/>
          <w:sz w:val="24"/>
          <w:szCs w:val="24"/>
        </w:rPr>
        <w:t xml:space="preserve">que permeia </w:t>
      </w:r>
      <w:r>
        <w:rPr>
          <w:rFonts w:ascii="Times New Roman" w:hAnsi="Times New Roman" w:cs="Times New Roman"/>
          <w:sz w:val="24"/>
          <w:szCs w:val="24"/>
        </w:rPr>
        <w:t xml:space="preserve">este trabalho segue as pistas deixadas por </w:t>
      </w:r>
      <w:r w:rsidRPr="00BD0619">
        <w:rPr>
          <w:rFonts w:ascii="Times New Roman" w:hAnsi="Times New Roman" w:cs="Times New Roman"/>
          <w:sz w:val="24"/>
          <w:szCs w:val="24"/>
        </w:rPr>
        <w:t>Flávio dos Santos Gomes</w:t>
      </w:r>
      <w:r>
        <w:rPr>
          <w:rFonts w:ascii="Times New Roman" w:hAnsi="Times New Roman" w:cs="Times New Roman"/>
          <w:sz w:val="24"/>
          <w:szCs w:val="24"/>
        </w:rPr>
        <w:t xml:space="preserve"> (</w:t>
      </w:r>
      <w:r w:rsidRPr="001C28E9">
        <w:rPr>
          <w:rFonts w:ascii="Times New Roman" w:hAnsi="Times New Roman" w:cs="Times New Roman"/>
        </w:rPr>
        <w:t>1995/96</w:t>
      </w:r>
      <w:r>
        <w:rPr>
          <w:rFonts w:ascii="Times New Roman" w:hAnsi="Times New Roman" w:cs="Times New Roman"/>
        </w:rPr>
        <w:t>)</w:t>
      </w:r>
      <w:r w:rsidRPr="00BD0619">
        <w:rPr>
          <w:rFonts w:ascii="Times New Roman" w:hAnsi="Times New Roman" w:cs="Times New Roman"/>
          <w:sz w:val="24"/>
          <w:szCs w:val="24"/>
        </w:rPr>
        <w:t xml:space="preserve">. O </w:t>
      </w:r>
      <w:r>
        <w:rPr>
          <w:rFonts w:ascii="Times New Roman" w:hAnsi="Times New Roman" w:cs="Times New Roman"/>
          <w:sz w:val="24"/>
          <w:szCs w:val="24"/>
        </w:rPr>
        <w:t>historiador</w:t>
      </w:r>
      <w:r w:rsidRPr="00BD0619">
        <w:rPr>
          <w:rFonts w:ascii="Times New Roman" w:hAnsi="Times New Roman" w:cs="Times New Roman"/>
          <w:sz w:val="24"/>
          <w:szCs w:val="24"/>
        </w:rPr>
        <w:t xml:space="preserve">, </w:t>
      </w:r>
      <w:r w:rsidR="00D0268A">
        <w:rPr>
          <w:rFonts w:ascii="Times New Roman" w:hAnsi="Times New Roman" w:cs="Times New Roman"/>
          <w:sz w:val="24"/>
          <w:szCs w:val="24"/>
        </w:rPr>
        <w:t>ao</w:t>
      </w:r>
      <w:r w:rsidRPr="00BD0619">
        <w:rPr>
          <w:rFonts w:ascii="Times New Roman" w:hAnsi="Times New Roman" w:cs="Times New Roman"/>
          <w:sz w:val="24"/>
          <w:szCs w:val="24"/>
        </w:rPr>
        <w:t xml:space="preserve"> discut</w:t>
      </w:r>
      <w:r w:rsidR="00D0268A">
        <w:rPr>
          <w:rFonts w:ascii="Times New Roman" w:hAnsi="Times New Roman" w:cs="Times New Roman"/>
          <w:sz w:val="24"/>
          <w:szCs w:val="24"/>
        </w:rPr>
        <w:t>ir</w:t>
      </w:r>
      <w:r w:rsidRPr="00BD0619">
        <w:rPr>
          <w:rFonts w:ascii="Times New Roman" w:hAnsi="Times New Roman" w:cs="Times New Roman"/>
          <w:sz w:val="24"/>
          <w:szCs w:val="24"/>
        </w:rPr>
        <w:t xml:space="preserve"> a resistência dos escravos negros à opressão</w:t>
      </w:r>
      <w:r w:rsidR="00D0268A">
        <w:rPr>
          <w:rFonts w:ascii="Times New Roman" w:hAnsi="Times New Roman" w:cs="Times New Roman"/>
          <w:sz w:val="24"/>
          <w:szCs w:val="24"/>
        </w:rPr>
        <w:t>,</w:t>
      </w:r>
      <w:r>
        <w:rPr>
          <w:rFonts w:ascii="Times New Roman" w:hAnsi="Times New Roman" w:cs="Times New Roman"/>
          <w:sz w:val="24"/>
          <w:szCs w:val="24"/>
        </w:rPr>
        <w:t xml:space="preserve"> aos castigos físicos</w:t>
      </w:r>
      <w:r w:rsidR="00D0268A">
        <w:rPr>
          <w:rFonts w:ascii="Times New Roman" w:hAnsi="Times New Roman" w:cs="Times New Roman"/>
          <w:sz w:val="24"/>
          <w:szCs w:val="24"/>
        </w:rPr>
        <w:t>,</w:t>
      </w:r>
      <w:r>
        <w:rPr>
          <w:rFonts w:ascii="Times New Roman" w:hAnsi="Times New Roman" w:cs="Times New Roman"/>
          <w:sz w:val="24"/>
          <w:szCs w:val="24"/>
        </w:rPr>
        <w:t xml:space="preserve"> psicológicos </w:t>
      </w:r>
      <w:r w:rsidRPr="00BD0619">
        <w:rPr>
          <w:rFonts w:ascii="Times New Roman" w:hAnsi="Times New Roman" w:cs="Times New Roman"/>
          <w:sz w:val="24"/>
          <w:szCs w:val="24"/>
        </w:rPr>
        <w:t xml:space="preserve">e a busca pela liberdade em suas diferentes </w:t>
      </w:r>
      <w:r w:rsidRPr="00BD0619">
        <w:rPr>
          <w:rFonts w:ascii="Times New Roman" w:hAnsi="Times New Roman" w:cs="Times New Roman"/>
          <w:sz w:val="24"/>
          <w:szCs w:val="24"/>
        </w:rPr>
        <w:lastRenderedPageBreak/>
        <w:t>formas de enfrentamento</w:t>
      </w:r>
      <w:r>
        <w:rPr>
          <w:rFonts w:ascii="Times New Roman" w:hAnsi="Times New Roman" w:cs="Times New Roman"/>
          <w:sz w:val="24"/>
          <w:szCs w:val="24"/>
        </w:rPr>
        <w:t xml:space="preserve"> e resistência</w:t>
      </w:r>
      <w:r w:rsidRPr="00BD0619">
        <w:rPr>
          <w:rFonts w:ascii="Times New Roman" w:hAnsi="Times New Roman" w:cs="Times New Roman"/>
          <w:sz w:val="24"/>
          <w:szCs w:val="24"/>
        </w:rPr>
        <w:t xml:space="preserve">, </w:t>
      </w:r>
      <w:r>
        <w:rPr>
          <w:rFonts w:ascii="Times New Roman" w:hAnsi="Times New Roman" w:cs="Times New Roman"/>
          <w:sz w:val="24"/>
          <w:szCs w:val="24"/>
        </w:rPr>
        <w:t xml:space="preserve">nos </w:t>
      </w:r>
      <w:r w:rsidRPr="00BD0619">
        <w:rPr>
          <w:rFonts w:ascii="Times New Roman" w:hAnsi="Times New Roman" w:cs="Times New Roman"/>
          <w:sz w:val="24"/>
          <w:szCs w:val="24"/>
        </w:rPr>
        <w:t xml:space="preserve">revela </w:t>
      </w:r>
      <w:r>
        <w:rPr>
          <w:rFonts w:ascii="Times New Roman" w:hAnsi="Times New Roman" w:cs="Times New Roman"/>
          <w:sz w:val="24"/>
          <w:szCs w:val="24"/>
        </w:rPr>
        <w:t>va</w:t>
      </w:r>
      <w:r w:rsidRPr="00BD0619">
        <w:rPr>
          <w:rFonts w:ascii="Times New Roman" w:hAnsi="Times New Roman" w:cs="Times New Roman"/>
          <w:sz w:val="24"/>
          <w:szCs w:val="24"/>
        </w:rPr>
        <w:t>liosa</w:t>
      </w:r>
      <w:r>
        <w:rPr>
          <w:rFonts w:ascii="Times New Roman" w:hAnsi="Times New Roman" w:cs="Times New Roman"/>
          <w:sz w:val="24"/>
          <w:szCs w:val="24"/>
        </w:rPr>
        <w:t>s</w:t>
      </w:r>
      <w:r w:rsidRPr="00BD0619">
        <w:rPr>
          <w:rFonts w:ascii="Times New Roman" w:hAnsi="Times New Roman" w:cs="Times New Roman"/>
          <w:sz w:val="24"/>
          <w:szCs w:val="24"/>
        </w:rPr>
        <w:t xml:space="preserve"> experiência</w:t>
      </w:r>
      <w:r>
        <w:rPr>
          <w:rFonts w:ascii="Times New Roman" w:hAnsi="Times New Roman" w:cs="Times New Roman"/>
          <w:sz w:val="24"/>
          <w:szCs w:val="24"/>
        </w:rPr>
        <w:t>s destes sujeitos históricos</w:t>
      </w:r>
      <w:r w:rsidRPr="00BD0619">
        <w:rPr>
          <w:rFonts w:ascii="Times New Roman" w:hAnsi="Times New Roman" w:cs="Times New Roman"/>
          <w:sz w:val="24"/>
          <w:szCs w:val="24"/>
        </w:rPr>
        <w:t xml:space="preserve">. </w:t>
      </w:r>
      <w:r>
        <w:rPr>
          <w:rFonts w:ascii="Times New Roman" w:hAnsi="Times New Roman" w:cs="Times New Roman"/>
          <w:sz w:val="24"/>
          <w:szCs w:val="24"/>
        </w:rPr>
        <w:t>O</w:t>
      </w:r>
      <w:r w:rsidRPr="00BD0619">
        <w:rPr>
          <w:rFonts w:ascii="Times New Roman" w:hAnsi="Times New Roman" w:cs="Times New Roman"/>
          <w:sz w:val="24"/>
          <w:szCs w:val="24"/>
        </w:rPr>
        <w:t xml:space="preserve"> europeu colonizador </w:t>
      </w:r>
      <w:r>
        <w:rPr>
          <w:rFonts w:ascii="Times New Roman" w:hAnsi="Times New Roman" w:cs="Times New Roman"/>
          <w:sz w:val="24"/>
          <w:szCs w:val="24"/>
        </w:rPr>
        <w:t>qualificou os</w:t>
      </w:r>
      <w:r w:rsidRPr="00BD0619">
        <w:rPr>
          <w:rFonts w:ascii="Times New Roman" w:hAnsi="Times New Roman" w:cs="Times New Roman"/>
          <w:sz w:val="24"/>
          <w:szCs w:val="24"/>
        </w:rPr>
        <w:t xml:space="preserve"> </w:t>
      </w:r>
      <w:r w:rsidRPr="00C7700C">
        <w:rPr>
          <w:rFonts w:ascii="Times New Roman" w:hAnsi="Times New Roman" w:cs="Times New Roman"/>
          <w:sz w:val="24"/>
          <w:szCs w:val="24"/>
        </w:rPr>
        <w:t>quilombos</w:t>
      </w:r>
      <w:r w:rsidRPr="00BD0619">
        <w:rPr>
          <w:rFonts w:ascii="Times New Roman" w:hAnsi="Times New Roman" w:cs="Times New Roman"/>
          <w:sz w:val="24"/>
          <w:szCs w:val="24"/>
        </w:rPr>
        <w:t xml:space="preserve"> e </w:t>
      </w:r>
      <w:r w:rsidRPr="00C7700C">
        <w:rPr>
          <w:rFonts w:ascii="Times New Roman" w:hAnsi="Times New Roman" w:cs="Times New Roman"/>
          <w:sz w:val="24"/>
          <w:szCs w:val="24"/>
        </w:rPr>
        <w:t xml:space="preserve">mocambos </w:t>
      </w:r>
      <w:r>
        <w:rPr>
          <w:rFonts w:ascii="Times New Roman" w:hAnsi="Times New Roman" w:cs="Times New Roman"/>
          <w:sz w:val="24"/>
          <w:szCs w:val="24"/>
        </w:rPr>
        <w:t xml:space="preserve">combatidos </w:t>
      </w:r>
      <w:r w:rsidR="00BC0FEA">
        <w:rPr>
          <w:rFonts w:ascii="Times New Roman" w:hAnsi="Times New Roman" w:cs="Times New Roman"/>
          <w:sz w:val="24"/>
          <w:szCs w:val="24"/>
        </w:rPr>
        <w:t>por</w:t>
      </w:r>
      <w:r w:rsidR="00356005">
        <w:rPr>
          <w:rFonts w:ascii="Times New Roman" w:hAnsi="Times New Roman" w:cs="Times New Roman"/>
          <w:sz w:val="24"/>
          <w:szCs w:val="24"/>
        </w:rPr>
        <w:t xml:space="preserve"> </w:t>
      </w:r>
      <w:r>
        <w:rPr>
          <w:rFonts w:ascii="Times New Roman" w:hAnsi="Times New Roman" w:cs="Times New Roman"/>
          <w:sz w:val="24"/>
          <w:szCs w:val="24"/>
        </w:rPr>
        <w:t>seus exércitos regulares como verdadeiras Hidras. Entendiam que haviam desorganizado estes espaços, mas logo percebiam seus erros nesta afirmação</w:t>
      </w:r>
      <w:r w:rsidRPr="00BD0619">
        <w:rPr>
          <w:rFonts w:ascii="Times New Roman" w:hAnsi="Times New Roman" w:cs="Times New Roman"/>
          <w:sz w:val="24"/>
          <w:szCs w:val="24"/>
        </w:rPr>
        <w:t xml:space="preserve">. </w:t>
      </w:r>
      <w:r>
        <w:rPr>
          <w:rFonts w:ascii="Times New Roman" w:hAnsi="Times New Roman" w:cs="Times New Roman"/>
          <w:sz w:val="24"/>
          <w:szCs w:val="24"/>
        </w:rPr>
        <w:t xml:space="preserve">As autoridades da Colônia Portuguesa sempre agiram violentamente na contenda contra estes refúgios e quando imaginavam ter destruído definitivamente estes lugares, então eles ressurgiam mais fortificados e assustadores (GOMES, 1995/96, p. 41-42).  </w:t>
      </w: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Estas comunidades de fugitivos negros não </w:t>
      </w:r>
      <w:r w:rsidR="00D0268A">
        <w:rPr>
          <w:rFonts w:ascii="Times New Roman" w:hAnsi="Times New Roman" w:cs="Times New Roman"/>
          <w:sz w:val="24"/>
          <w:szCs w:val="24"/>
        </w:rPr>
        <w:t>existi</w:t>
      </w:r>
      <w:r>
        <w:rPr>
          <w:rFonts w:ascii="Times New Roman" w:hAnsi="Times New Roman" w:cs="Times New Roman"/>
          <w:sz w:val="24"/>
          <w:szCs w:val="24"/>
        </w:rPr>
        <w:t>ram apenas no período do Brasil colonial</w:t>
      </w:r>
      <w:r w:rsidR="00836D5F">
        <w:rPr>
          <w:rFonts w:ascii="Times New Roman" w:hAnsi="Times New Roman" w:cs="Times New Roman"/>
          <w:sz w:val="24"/>
          <w:szCs w:val="24"/>
        </w:rPr>
        <w:t xml:space="preserve"> (1500-1822)</w:t>
      </w:r>
      <w:r>
        <w:rPr>
          <w:rFonts w:ascii="Times New Roman" w:hAnsi="Times New Roman" w:cs="Times New Roman"/>
          <w:sz w:val="24"/>
          <w:szCs w:val="24"/>
        </w:rPr>
        <w:t xml:space="preserve"> com frequência, segundo Flávio dos Santos Gomes</w:t>
      </w:r>
      <w:r w:rsidR="00590304">
        <w:rPr>
          <w:rFonts w:ascii="Times New Roman" w:hAnsi="Times New Roman" w:cs="Times New Roman"/>
          <w:sz w:val="24"/>
          <w:szCs w:val="24"/>
        </w:rPr>
        <w:t xml:space="preserve"> (2011)</w:t>
      </w:r>
      <w:r>
        <w:rPr>
          <w:rFonts w:ascii="Times New Roman" w:hAnsi="Times New Roman" w:cs="Times New Roman"/>
          <w:sz w:val="24"/>
          <w:szCs w:val="24"/>
        </w:rPr>
        <w:t xml:space="preserve"> em outros escritos: </w:t>
      </w:r>
    </w:p>
    <w:p w:rsidR="00C43458" w:rsidRDefault="00C43458" w:rsidP="00C43458">
      <w:pPr>
        <w:spacing w:line="240" w:lineRule="auto"/>
        <w:ind w:left="2268"/>
        <w:jc w:val="both"/>
        <w:rPr>
          <w:rFonts w:ascii="Times New Roman" w:hAnsi="Times New Roman" w:cs="Times New Roman"/>
        </w:rPr>
      </w:pPr>
      <w:r w:rsidRPr="001C28E9">
        <w:rPr>
          <w:rFonts w:ascii="Times New Roman" w:hAnsi="Times New Roman" w:cs="Times New Roman"/>
        </w:rPr>
        <w:t xml:space="preserve">Nas Américas, as comunidades de fugitivos receberam diferentes nomes: </w:t>
      </w:r>
      <w:proofErr w:type="spellStart"/>
      <w:r w:rsidRPr="001C28E9">
        <w:rPr>
          <w:rFonts w:ascii="Times New Roman" w:hAnsi="Times New Roman" w:cs="Times New Roman"/>
          <w:i/>
        </w:rPr>
        <w:t>cumbes</w:t>
      </w:r>
      <w:proofErr w:type="spellEnd"/>
      <w:r w:rsidRPr="001C28E9">
        <w:rPr>
          <w:rFonts w:ascii="Times New Roman" w:hAnsi="Times New Roman" w:cs="Times New Roman"/>
        </w:rPr>
        <w:t xml:space="preserve">, na Venezuela, e </w:t>
      </w:r>
      <w:proofErr w:type="spellStart"/>
      <w:r w:rsidRPr="001C28E9">
        <w:rPr>
          <w:rFonts w:ascii="Times New Roman" w:hAnsi="Times New Roman" w:cs="Times New Roman"/>
          <w:i/>
        </w:rPr>
        <w:t>palenques</w:t>
      </w:r>
      <w:proofErr w:type="spellEnd"/>
      <w:r w:rsidRPr="001C28E9">
        <w:rPr>
          <w:rFonts w:ascii="Times New Roman" w:hAnsi="Times New Roman" w:cs="Times New Roman"/>
        </w:rPr>
        <w:t xml:space="preserve">, na Colômbia; na Jamaica, em Antígua e no sul dos Estados Unidos, eram conhecidas por </w:t>
      </w:r>
      <w:proofErr w:type="spellStart"/>
      <w:r w:rsidRPr="00361630">
        <w:rPr>
          <w:rFonts w:ascii="Times New Roman" w:hAnsi="Times New Roman" w:cs="Times New Roman"/>
          <w:i/>
        </w:rPr>
        <w:t>maroons</w:t>
      </w:r>
      <w:proofErr w:type="spellEnd"/>
      <w:r w:rsidRPr="001C28E9">
        <w:rPr>
          <w:rFonts w:ascii="Times New Roman" w:hAnsi="Times New Roman" w:cs="Times New Roman"/>
        </w:rPr>
        <w:t xml:space="preserve">; em São Domingos e outras partes do Caribe francês, o termo era </w:t>
      </w:r>
      <w:proofErr w:type="spellStart"/>
      <w:r w:rsidRPr="001C28E9">
        <w:rPr>
          <w:rFonts w:ascii="Times New Roman" w:hAnsi="Times New Roman" w:cs="Times New Roman"/>
          <w:i/>
        </w:rPr>
        <w:t>maronage</w:t>
      </w:r>
      <w:proofErr w:type="spellEnd"/>
      <w:r w:rsidRPr="001C28E9">
        <w:rPr>
          <w:rFonts w:ascii="Times New Roman" w:hAnsi="Times New Roman" w:cs="Times New Roman"/>
        </w:rPr>
        <w:t xml:space="preserve">; em Cuba e Porto Rico, </w:t>
      </w:r>
      <w:proofErr w:type="spellStart"/>
      <w:r w:rsidRPr="001C28E9">
        <w:rPr>
          <w:rFonts w:ascii="Times New Roman" w:hAnsi="Times New Roman" w:cs="Times New Roman"/>
          <w:i/>
        </w:rPr>
        <w:t>cimaronaje</w:t>
      </w:r>
      <w:proofErr w:type="spellEnd"/>
      <w:r w:rsidRPr="001C28E9">
        <w:rPr>
          <w:rFonts w:ascii="Times New Roman" w:hAnsi="Times New Roman" w:cs="Times New Roman"/>
        </w:rPr>
        <w:t xml:space="preserve">. No Brasil, ficaram conhecidas como </w:t>
      </w:r>
      <w:r w:rsidRPr="001C28E9">
        <w:rPr>
          <w:rFonts w:ascii="Times New Roman" w:hAnsi="Times New Roman" w:cs="Times New Roman"/>
          <w:i/>
        </w:rPr>
        <w:t>mocambos</w:t>
      </w:r>
      <w:r w:rsidRPr="001C28E9">
        <w:rPr>
          <w:rFonts w:ascii="Times New Roman" w:hAnsi="Times New Roman" w:cs="Times New Roman"/>
        </w:rPr>
        <w:t xml:space="preserve"> e depois quilombos, termos que, na maioria das línguas bantas da África Central, significa</w:t>
      </w:r>
      <w:r>
        <w:rPr>
          <w:rFonts w:ascii="Times New Roman" w:hAnsi="Times New Roman" w:cs="Times New Roman"/>
        </w:rPr>
        <w:t>va</w:t>
      </w:r>
      <w:r w:rsidRPr="001C28E9">
        <w:rPr>
          <w:rFonts w:ascii="Times New Roman" w:hAnsi="Times New Roman" w:cs="Times New Roman"/>
        </w:rPr>
        <w:t xml:space="preserve">m </w:t>
      </w:r>
      <w:r>
        <w:rPr>
          <w:rFonts w:ascii="Times New Roman" w:hAnsi="Times New Roman" w:cs="Times New Roman"/>
        </w:rPr>
        <w:t>“</w:t>
      </w:r>
      <w:r w:rsidRPr="001C28E9">
        <w:rPr>
          <w:rFonts w:ascii="Times New Roman" w:hAnsi="Times New Roman" w:cs="Times New Roman"/>
        </w:rPr>
        <w:t>acampamento</w:t>
      </w:r>
      <w:r>
        <w:rPr>
          <w:rFonts w:ascii="Times New Roman" w:hAnsi="Times New Roman" w:cs="Times New Roman"/>
        </w:rPr>
        <w:t xml:space="preserve">”. Em quimbundo e em </w:t>
      </w:r>
      <w:proofErr w:type="spellStart"/>
      <w:r>
        <w:rPr>
          <w:rFonts w:ascii="Times New Roman" w:hAnsi="Times New Roman" w:cs="Times New Roman"/>
        </w:rPr>
        <w:t>quicongo</w:t>
      </w:r>
      <w:proofErr w:type="spellEnd"/>
      <w:r>
        <w:rPr>
          <w:rFonts w:ascii="Times New Roman" w:hAnsi="Times New Roman" w:cs="Times New Roman"/>
        </w:rPr>
        <w:t xml:space="preserve">, a palavra </w:t>
      </w:r>
      <w:proofErr w:type="spellStart"/>
      <w:r>
        <w:rPr>
          <w:rFonts w:ascii="Times New Roman" w:hAnsi="Times New Roman" w:cs="Times New Roman"/>
        </w:rPr>
        <w:t>mukambu</w:t>
      </w:r>
      <w:proofErr w:type="spellEnd"/>
      <w:r>
        <w:rPr>
          <w:rFonts w:ascii="Times New Roman" w:hAnsi="Times New Roman" w:cs="Times New Roman"/>
        </w:rPr>
        <w:t xml:space="preserve"> significa (pau de fieira), um tipo de suporte vertical terminado em forquilhas utilizado para erguer choupanas nos “quilombos”, os acampamentos</w:t>
      </w:r>
      <w:r w:rsidRPr="001C28E9">
        <w:rPr>
          <w:rFonts w:ascii="Times New Roman" w:hAnsi="Times New Roman" w:cs="Times New Roman"/>
        </w:rPr>
        <w:t xml:space="preserve"> (</w:t>
      </w:r>
      <w:r w:rsidR="00437CD1">
        <w:rPr>
          <w:rFonts w:ascii="Times New Roman" w:hAnsi="Times New Roman" w:cs="Times New Roman"/>
        </w:rPr>
        <w:t xml:space="preserve">GOMES, </w:t>
      </w:r>
      <w:r w:rsidRPr="001C28E9">
        <w:rPr>
          <w:rFonts w:ascii="Times New Roman" w:hAnsi="Times New Roman" w:cs="Times New Roman"/>
        </w:rPr>
        <w:t>2011, p.</w:t>
      </w:r>
      <w:r>
        <w:rPr>
          <w:rFonts w:ascii="Times New Roman" w:hAnsi="Times New Roman" w:cs="Times New Roman"/>
        </w:rPr>
        <w:t xml:space="preserve"> </w:t>
      </w:r>
      <w:r w:rsidRPr="001C28E9">
        <w:rPr>
          <w:rFonts w:ascii="Times New Roman" w:hAnsi="Times New Roman" w:cs="Times New Roman"/>
        </w:rPr>
        <w:t>9</w:t>
      </w:r>
      <w:r>
        <w:rPr>
          <w:rFonts w:ascii="Times New Roman" w:hAnsi="Times New Roman" w:cs="Times New Roman"/>
        </w:rPr>
        <w:t>-10</w:t>
      </w:r>
      <w:r w:rsidRPr="001C28E9">
        <w:rPr>
          <w:rFonts w:ascii="Times New Roman" w:hAnsi="Times New Roman" w:cs="Times New Roman"/>
        </w:rPr>
        <w:t xml:space="preserve">). </w:t>
      </w:r>
    </w:p>
    <w:p w:rsidR="003542B1" w:rsidRDefault="003542B1" w:rsidP="00C43458">
      <w:pPr>
        <w:spacing w:line="240" w:lineRule="auto"/>
        <w:ind w:left="2268"/>
        <w:jc w:val="both"/>
        <w:rPr>
          <w:rFonts w:ascii="Times New Roman" w:hAnsi="Times New Roman" w:cs="Times New Roman"/>
        </w:rPr>
      </w:pPr>
    </w:p>
    <w:p w:rsidR="00C43458" w:rsidRPr="003C2182" w:rsidRDefault="00C43458" w:rsidP="00C43458">
      <w:pPr>
        <w:spacing w:line="360" w:lineRule="auto"/>
        <w:ind w:firstLine="851"/>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Há também, relatos e farta documentação sobre a localização destes locais de resistência e de líderes da importância de Zumbi dos Palmares, em diversas partes das Américas. Para Flávio Gomes </w:t>
      </w:r>
      <w:r w:rsidRPr="00AA0F18">
        <w:rPr>
          <w:rFonts w:ascii="Times New Roman" w:hAnsi="Times New Roman" w:cs="Times New Roman"/>
          <w:sz w:val="24"/>
          <w:szCs w:val="24"/>
        </w:rPr>
        <w:t>no século XVI,</w:t>
      </w:r>
      <w:r w:rsidRPr="00B75ADA">
        <w:rPr>
          <w:rFonts w:ascii="Times New Roman" w:hAnsi="Times New Roman" w:cs="Times New Roman"/>
        </w:rPr>
        <w:t xml:space="preserve"> </w:t>
      </w:r>
      <w:r w:rsidRPr="003C2182">
        <w:rPr>
          <w:rFonts w:ascii="Times New Roman" w:hAnsi="Times New Roman" w:cs="Times New Roman"/>
          <w:sz w:val="24"/>
          <w:szCs w:val="24"/>
        </w:rPr>
        <w:t xml:space="preserve">“no Panamá, uma comunidade liderada por um africano de nome </w:t>
      </w:r>
      <w:proofErr w:type="spellStart"/>
      <w:r w:rsidRPr="003C2182">
        <w:rPr>
          <w:rFonts w:ascii="Times New Roman" w:hAnsi="Times New Roman" w:cs="Times New Roman"/>
          <w:sz w:val="24"/>
          <w:szCs w:val="24"/>
        </w:rPr>
        <w:t>Bayano</w:t>
      </w:r>
      <w:bookmarkStart w:id="3" w:name="_Hlk512155401"/>
      <w:proofErr w:type="spellEnd"/>
      <w:r>
        <w:rPr>
          <w:rFonts w:ascii="Times New Roman" w:hAnsi="Times New Roman" w:cs="Times New Roman"/>
          <w:sz w:val="24"/>
          <w:szCs w:val="24"/>
        </w:rPr>
        <w:t>;</w:t>
      </w:r>
      <w:bookmarkEnd w:id="3"/>
      <w:r w:rsidRPr="003C2182">
        <w:rPr>
          <w:rFonts w:ascii="Times New Roman" w:hAnsi="Times New Roman" w:cs="Times New Roman"/>
          <w:color w:val="FF0000"/>
          <w:sz w:val="24"/>
          <w:szCs w:val="24"/>
        </w:rPr>
        <w:t xml:space="preserve"> </w:t>
      </w:r>
      <w:r w:rsidRPr="003C2182">
        <w:rPr>
          <w:rFonts w:ascii="Times New Roman" w:hAnsi="Times New Roman" w:cs="Times New Roman"/>
          <w:color w:val="000000" w:themeColor="text1"/>
          <w:sz w:val="24"/>
          <w:szCs w:val="24"/>
        </w:rPr>
        <w:t>outra na Venezuela, sob a liderança de um crioulo intitulado rei Miguel</w:t>
      </w:r>
      <w:r>
        <w:rPr>
          <w:rFonts w:ascii="Times New Roman" w:hAnsi="Times New Roman" w:cs="Times New Roman"/>
          <w:sz w:val="24"/>
          <w:szCs w:val="24"/>
        </w:rPr>
        <w:t>;</w:t>
      </w:r>
      <w:r w:rsidRPr="003C2182">
        <w:rPr>
          <w:rFonts w:ascii="Times New Roman" w:hAnsi="Times New Roman" w:cs="Times New Roman"/>
          <w:color w:val="000000" w:themeColor="text1"/>
          <w:sz w:val="24"/>
          <w:szCs w:val="24"/>
        </w:rPr>
        <w:t xml:space="preserve"> na Colômbia, uma chefiada por </w:t>
      </w:r>
      <w:proofErr w:type="spellStart"/>
      <w:r w:rsidRPr="003C2182">
        <w:rPr>
          <w:rFonts w:ascii="Times New Roman" w:hAnsi="Times New Roman" w:cs="Times New Roman"/>
          <w:color w:val="000000" w:themeColor="text1"/>
          <w:sz w:val="24"/>
          <w:szCs w:val="24"/>
        </w:rPr>
        <w:t>Benkos</w:t>
      </w:r>
      <w:proofErr w:type="spellEnd"/>
      <w:r w:rsidRPr="003C2182">
        <w:rPr>
          <w:rFonts w:ascii="Times New Roman" w:hAnsi="Times New Roman" w:cs="Times New Roman"/>
          <w:color w:val="000000" w:themeColor="text1"/>
          <w:sz w:val="24"/>
          <w:szCs w:val="24"/>
        </w:rPr>
        <w:t xml:space="preserve"> </w:t>
      </w:r>
      <w:proofErr w:type="spellStart"/>
      <w:r w:rsidRPr="003C2182">
        <w:rPr>
          <w:rFonts w:ascii="Times New Roman" w:hAnsi="Times New Roman" w:cs="Times New Roman"/>
          <w:color w:val="000000" w:themeColor="text1"/>
          <w:sz w:val="24"/>
          <w:szCs w:val="24"/>
        </w:rPr>
        <w:t>Biaho</w:t>
      </w:r>
      <w:bookmarkStart w:id="4" w:name="_Hlk512155412"/>
      <w:proofErr w:type="spellEnd"/>
      <w:r>
        <w:rPr>
          <w:rFonts w:ascii="Times New Roman" w:hAnsi="Times New Roman" w:cs="Times New Roman"/>
          <w:sz w:val="24"/>
          <w:szCs w:val="24"/>
        </w:rPr>
        <w:t>;</w:t>
      </w:r>
      <w:bookmarkEnd w:id="4"/>
      <w:r w:rsidRPr="003C2182">
        <w:rPr>
          <w:rFonts w:ascii="Times New Roman" w:hAnsi="Times New Roman" w:cs="Times New Roman"/>
          <w:color w:val="000000" w:themeColor="text1"/>
          <w:sz w:val="24"/>
          <w:szCs w:val="24"/>
        </w:rPr>
        <w:t xml:space="preserve"> ou, no início do século XVII, na região de Vera Cruz, México, uma sob o poder de </w:t>
      </w:r>
      <w:proofErr w:type="spellStart"/>
      <w:r w:rsidRPr="003C2182">
        <w:rPr>
          <w:rFonts w:ascii="Times New Roman" w:hAnsi="Times New Roman" w:cs="Times New Roman"/>
          <w:color w:val="000000" w:themeColor="text1"/>
          <w:sz w:val="24"/>
          <w:szCs w:val="24"/>
        </w:rPr>
        <w:t>Yanga</w:t>
      </w:r>
      <w:proofErr w:type="spellEnd"/>
      <w:r w:rsidRPr="003C2182">
        <w:rPr>
          <w:rFonts w:ascii="Times New Roman" w:hAnsi="Times New Roman" w:cs="Times New Roman"/>
          <w:color w:val="000000" w:themeColor="text1"/>
          <w:sz w:val="24"/>
          <w:szCs w:val="24"/>
        </w:rPr>
        <w:t>” (</w:t>
      </w:r>
      <w:r w:rsidR="00590304">
        <w:rPr>
          <w:rFonts w:ascii="Times New Roman" w:hAnsi="Times New Roman" w:cs="Times New Roman"/>
          <w:color w:val="000000" w:themeColor="text1"/>
          <w:sz w:val="24"/>
          <w:szCs w:val="24"/>
        </w:rPr>
        <w:t xml:space="preserve">GOMES, </w:t>
      </w:r>
      <w:r w:rsidRPr="003C2182">
        <w:rPr>
          <w:rFonts w:ascii="Times New Roman" w:hAnsi="Times New Roman" w:cs="Times New Roman"/>
          <w:color w:val="000000" w:themeColor="text1"/>
          <w:sz w:val="24"/>
          <w:szCs w:val="24"/>
        </w:rPr>
        <w:t xml:space="preserve">2011, p. 9). </w:t>
      </w:r>
    </w:p>
    <w:p w:rsidR="00C43458" w:rsidRPr="002D43BF" w:rsidRDefault="00C43458" w:rsidP="00C43458">
      <w:pPr>
        <w:spacing w:line="360" w:lineRule="auto"/>
        <w:ind w:firstLine="851"/>
        <w:jc w:val="both"/>
        <w:rPr>
          <w:rFonts w:ascii="Times New Roman" w:hAnsi="Times New Roman" w:cs="Times New Roman"/>
          <w:color w:val="000000" w:themeColor="text1"/>
          <w:sz w:val="24"/>
          <w:szCs w:val="24"/>
        </w:rPr>
      </w:pPr>
      <w:r w:rsidRPr="002D43BF">
        <w:rPr>
          <w:rFonts w:ascii="Times New Roman" w:hAnsi="Times New Roman" w:cs="Times New Roman"/>
          <w:color w:val="000000" w:themeColor="text1"/>
          <w:sz w:val="24"/>
          <w:szCs w:val="24"/>
        </w:rPr>
        <w:t xml:space="preserve">Mesmo com tantos estudos </w:t>
      </w:r>
      <w:r>
        <w:rPr>
          <w:rFonts w:ascii="Times New Roman" w:hAnsi="Times New Roman" w:cs="Times New Roman"/>
          <w:color w:val="000000" w:themeColor="text1"/>
          <w:sz w:val="24"/>
          <w:szCs w:val="24"/>
        </w:rPr>
        <w:t xml:space="preserve">profundos </w:t>
      </w:r>
      <w:r w:rsidRPr="002D43BF">
        <w:rPr>
          <w:rFonts w:ascii="Times New Roman" w:hAnsi="Times New Roman" w:cs="Times New Roman"/>
          <w:color w:val="000000" w:themeColor="text1"/>
          <w:sz w:val="24"/>
          <w:szCs w:val="24"/>
        </w:rPr>
        <w:t>sobre a questão negra e suas formas de enfrentar o jugo do europeu</w:t>
      </w:r>
      <w:r w:rsidR="00CA274F">
        <w:rPr>
          <w:rFonts w:ascii="Times New Roman" w:hAnsi="Times New Roman" w:cs="Times New Roman"/>
          <w:color w:val="000000" w:themeColor="text1"/>
          <w:sz w:val="24"/>
          <w:szCs w:val="24"/>
        </w:rPr>
        <w:t xml:space="preserve"> dentro dos espaços dos quilombos</w:t>
      </w:r>
      <w:r w:rsidRPr="002D43BF">
        <w:rPr>
          <w:rFonts w:ascii="Times New Roman" w:hAnsi="Times New Roman" w:cs="Times New Roman"/>
          <w:color w:val="000000" w:themeColor="text1"/>
          <w:sz w:val="24"/>
          <w:szCs w:val="24"/>
        </w:rPr>
        <w:t>, o</w:t>
      </w:r>
      <w:r>
        <w:rPr>
          <w:rFonts w:ascii="Times New Roman" w:hAnsi="Times New Roman" w:cs="Times New Roman"/>
          <w:color w:val="000000" w:themeColor="text1"/>
          <w:sz w:val="24"/>
          <w:szCs w:val="24"/>
        </w:rPr>
        <w:t>s</w:t>
      </w:r>
      <w:r w:rsidRPr="002D43BF">
        <w:rPr>
          <w:rFonts w:ascii="Times New Roman" w:hAnsi="Times New Roman" w:cs="Times New Roman"/>
          <w:color w:val="000000" w:themeColor="text1"/>
          <w:sz w:val="24"/>
          <w:szCs w:val="24"/>
        </w:rPr>
        <w:t xml:space="preserve"> professor</w:t>
      </w:r>
      <w:r>
        <w:rPr>
          <w:rFonts w:ascii="Times New Roman" w:hAnsi="Times New Roman" w:cs="Times New Roman"/>
          <w:color w:val="000000" w:themeColor="text1"/>
          <w:sz w:val="24"/>
          <w:szCs w:val="24"/>
        </w:rPr>
        <w:t>es</w:t>
      </w:r>
      <w:r w:rsidRPr="002D43BF">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Wlamyra</w:t>
      </w:r>
      <w:proofErr w:type="spellEnd"/>
      <w:r>
        <w:rPr>
          <w:rFonts w:ascii="Times New Roman" w:hAnsi="Times New Roman" w:cs="Times New Roman"/>
          <w:color w:val="000000" w:themeColor="text1"/>
          <w:sz w:val="24"/>
          <w:szCs w:val="24"/>
        </w:rPr>
        <w:t xml:space="preserve"> Albuquerque e </w:t>
      </w:r>
      <w:r w:rsidRPr="002D43BF">
        <w:rPr>
          <w:rFonts w:ascii="Times New Roman" w:hAnsi="Times New Roman" w:cs="Times New Roman"/>
          <w:color w:val="000000" w:themeColor="text1"/>
          <w:sz w:val="24"/>
          <w:szCs w:val="24"/>
        </w:rPr>
        <w:t>Wa</w:t>
      </w:r>
      <w:r>
        <w:rPr>
          <w:rFonts w:ascii="Times New Roman" w:hAnsi="Times New Roman" w:cs="Times New Roman"/>
          <w:color w:val="000000" w:themeColor="text1"/>
          <w:sz w:val="24"/>
          <w:szCs w:val="24"/>
        </w:rPr>
        <w:t>l</w:t>
      </w:r>
      <w:r w:rsidRPr="002D43BF">
        <w:rPr>
          <w:rFonts w:ascii="Times New Roman" w:hAnsi="Times New Roman" w:cs="Times New Roman"/>
          <w:color w:val="000000" w:themeColor="text1"/>
          <w:sz w:val="24"/>
          <w:szCs w:val="24"/>
        </w:rPr>
        <w:t>ter Fraga</w:t>
      </w:r>
      <w:r w:rsidR="004E2B90">
        <w:rPr>
          <w:rFonts w:ascii="Times New Roman" w:hAnsi="Times New Roman" w:cs="Times New Roman"/>
          <w:color w:val="000000" w:themeColor="text1"/>
          <w:sz w:val="24"/>
          <w:szCs w:val="24"/>
        </w:rPr>
        <w:t xml:space="preserve"> Filho</w:t>
      </w:r>
      <w:r w:rsidRPr="002D43BF">
        <w:rPr>
          <w:rFonts w:ascii="Times New Roman" w:hAnsi="Times New Roman" w:cs="Times New Roman"/>
          <w:color w:val="000000" w:themeColor="text1"/>
          <w:sz w:val="24"/>
          <w:szCs w:val="24"/>
        </w:rPr>
        <w:t xml:space="preserve"> alerta</w:t>
      </w:r>
      <w:r>
        <w:rPr>
          <w:rFonts w:ascii="Times New Roman" w:hAnsi="Times New Roman" w:cs="Times New Roman"/>
          <w:color w:val="000000" w:themeColor="text1"/>
          <w:sz w:val="24"/>
          <w:szCs w:val="24"/>
        </w:rPr>
        <w:t>m</w:t>
      </w:r>
      <w:r w:rsidR="004E2B90">
        <w:rPr>
          <w:rFonts w:ascii="Times New Roman" w:hAnsi="Times New Roman" w:cs="Times New Roman"/>
          <w:color w:val="000000" w:themeColor="text1"/>
          <w:sz w:val="24"/>
          <w:szCs w:val="24"/>
        </w:rPr>
        <w:t xml:space="preserve"> que</w:t>
      </w:r>
      <w:r w:rsidRPr="002D43BF">
        <w:rPr>
          <w:rFonts w:ascii="Times New Roman" w:hAnsi="Times New Roman" w:cs="Times New Roman"/>
          <w:color w:val="000000" w:themeColor="text1"/>
          <w:sz w:val="24"/>
          <w:szCs w:val="24"/>
        </w:rPr>
        <w:t>:</w:t>
      </w:r>
    </w:p>
    <w:p w:rsidR="00C43458" w:rsidRDefault="00C43458" w:rsidP="00C43458">
      <w:pPr>
        <w:autoSpaceDE w:val="0"/>
        <w:autoSpaceDN w:val="0"/>
        <w:adjustRightInd w:val="0"/>
        <w:spacing w:after="0" w:line="240" w:lineRule="auto"/>
        <w:ind w:left="2268"/>
        <w:jc w:val="both"/>
        <w:rPr>
          <w:rFonts w:ascii="Times New Roman" w:hAnsi="Times New Roman" w:cs="Times New Roman"/>
        </w:rPr>
      </w:pPr>
      <w:r w:rsidRPr="00E01D59">
        <w:rPr>
          <w:rFonts w:ascii="Times New Roman" w:hAnsi="Times New Roman" w:cs="Times New Roman"/>
        </w:rPr>
        <w:t>Em todo o país foram muitos os negros rebeldes reunidos</w:t>
      </w:r>
      <w:r>
        <w:rPr>
          <w:rFonts w:ascii="Times New Roman" w:hAnsi="Times New Roman" w:cs="Times New Roman"/>
        </w:rPr>
        <w:t xml:space="preserve"> </w:t>
      </w:r>
      <w:r w:rsidRPr="00E01D59">
        <w:rPr>
          <w:rFonts w:ascii="Times New Roman" w:hAnsi="Times New Roman" w:cs="Times New Roman"/>
        </w:rPr>
        <w:t>em pequenos grupos nos arredores de engenhos, fazendas, vilas e</w:t>
      </w:r>
      <w:r>
        <w:rPr>
          <w:rFonts w:ascii="Times New Roman" w:hAnsi="Times New Roman" w:cs="Times New Roman"/>
        </w:rPr>
        <w:t xml:space="preserve"> </w:t>
      </w:r>
      <w:r w:rsidRPr="00E01D59">
        <w:rPr>
          <w:rFonts w:ascii="Times New Roman" w:hAnsi="Times New Roman" w:cs="Times New Roman"/>
        </w:rPr>
        <w:t>cidades, em lugares conhecidos por seus senhores e autoridades.</w:t>
      </w:r>
      <w:r>
        <w:rPr>
          <w:rFonts w:ascii="Times New Roman" w:hAnsi="Times New Roman" w:cs="Times New Roman"/>
        </w:rPr>
        <w:t xml:space="preserve"> </w:t>
      </w:r>
      <w:r w:rsidRPr="00E01D59">
        <w:rPr>
          <w:rFonts w:ascii="Times New Roman" w:hAnsi="Times New Roman" w:cs="Times New Roman"/>
        </w:rPr>
        <w:t>Como veremos mais adiante, era exatamente por se localizarem</w:t>
      </w:r>
      <w:r>
        <w:rPr>
          <w:rFonts w:ascii="Times New Roman" w:hAnsi="Times New Roman" w:cs="Times New Roman"/>
        </w:rPr>
        <w:t xml:space="preserve"> </w:t>
      </w:r>
      <w:r w:rsidRPr="00E01D59">
        <w:rPr>
          <w:rFonts w:ascii="Times New Roman" w:hAnsi="Times New Roman" w:cs="Times New Roman"/>
        </w:rPr>
        <w:t>perto de núcleos de povoamento que os quilombos inquietavam as autoridades e causavam tantos transtornos aos proprietários de</w:t>
      </w:r>
      <w:r>
        <w:rPr>
          <w:rFonts w:ascii="Times New Roman" w:hAnsi="Times New Roman" w:cs="Times New Roman"/>
        </w:rPr>
        <w:t xml:space="preserve"> </w:t>
      </w:r>
      <w:r w:rsidRPr="00E01D59">
        <w:rPr>
          <w:rFonts w:ascii="Times New Roman" w:hAnsi="Times New Roman" w:cs="Times New Roman"/>
        </w:rPr>
        <w:t xml:space="preserve">terras e escravos. Além disso, um </w:t>
      </w:r>
      <w:r w:rsidRPr="00E01D59">
        <w:rPr>
          <w:rFonts w:ascii="Times New Roman" w:hAnsi="Times New Roman" w:cs="Times New Roman"/>
        </w:rPr>
        <w:lastRenderedPageBreak/>
        <w:t>grande número de quilombos</w:t>
      </w:r>
      <w:r>
        <w:rPr>
          <w:rFonts w:ascii="Times New Roman" w:hAnsi="Times New Roman" w:cs="Times New Roman"/>
        </w:rPr>
        <w:t xml:space="preserve"> </w:t>
      </w:r>
      <w:r w:rsidRPr="00E01D59">
        <w:rPr>
          <w:rFonts w:ascii="Times New Roman" w:hAnsi="Times New Roman" w:cs="Times New Roman"/>
        </w:rPr>
        <w:t>reunia não só escravos em fuga, mas também negros libertos, indígenas</w:t>
      </w:r>
      <w:r>
        <w:rPr>
          <w:rFonts w:ascii="Times New Roman" w:hAnsi="Times New Roman" w:cs="Times New Roman"/>
        </w:rPr>
        <w:t xml:space="preserve"> </w:t>
      </w:r>
      <w:r w:rsidRPr="00E01D59">
        <w:rPr>
          <w:rFonts w:ascii="Times New Roman" w:hAnsi="Times New Roman" w:cs="Times New Roman"/>
        </w:rPr>
        <w:t>e brancos com problemas com a justiça</w:t>
      </w:r>
      <w:r>
        <w:rPr>
          <w:rFonts w:ascii="Times New Roman" w:hAnsi="Times New Roman" w:cs="Times New Roman"/>
        </w:rPr>
        <w:t xml:space="preserve"> (</w:t>
      </w:r>
      <w:r w:rsidR="00590304">
        <w:rPr>
          <w:rFonts w:ascii="Times New Roman" w:hAnsi="Times New Roman" w:cs="Times New Roman"/>
        </w:rPr>
        <w:t>ALBUQUERQUE; F</w:t>
      </w:r>
      <w:r w:rsidR="004E2B90">
        <w:rPr>
          <w:rFonts w:ascii="Times New Roman" w:hAnsi="Times New Roman" w:cs="Times New Roman"/>
        </w:rPr>
        <w:t>ILHO</w:t>
      </w:r>
      <w:r w:rsidR="00590304">
        <w:rPr>
          <w:rFonts w:ascii="Times New Roman" w:hAnsi="Times New Roman" w:cs="Times New Roman"/>
        </w:rPr>
        <w:t xml:space="preserve">, </w:t>
      </w:r>
      <w:r>
        <w:rPr>
          <w:rFonts w:ascii="Times New Roman" w:hAnsi="Times New Roman" w:cs="Times New Roman"/>
        </w:rPr>
        <w:t>2006, p. 118-120)</w:t>
      </w:r>
      <w:r w:rsidRPr="00E01D59">
        <w:rPr>
          <w:rFonts w:ascii="Times New Roman" w:hAnsi="Times New Roman" w:cs="Times New Roman"/>
        </w:rPr>
        <w:t>.</w:t>
      </w:r>
    </w:p>
    <w:p w:rsidR="00C43458" w:rsidRPr="00E01D59" w:rsidRDefault="00C43458" w:rsidP="00C43458">
      <w:pPr>
        <w:autoSpaceDE w:val="0"/>
        <w:autoSpaceDN w:val="0"/>
        <w:adjustRightInd w:val="0"/>
        <w:spacing w:after="0" w:line="240" w:lineRule="auto"/>
        <w:ind w:left="2268"/>
        <w:jc w:val="both"/>
        <w:rPr>
          <w:rFonts w:ascii="Times New Roman" w:hAnsi="Times New Roman" w:cs="Times New Roman"/>
          <w:color w:val="000000" w:themeColor="text1"/>
        </w:rPr>
      </w:pPr>
    </w:p>
    <w:p w:rsidR="003542B1" w:rsidRDefault="003542B1" w:rsidP="00C43458">
      <w:pPr>
        <w:spacing w:line="360" w:lineRule="auto"/>
        <w:ind w:firstLine="851"/>
        <w:jc w:val="both"/>
        <w:rPr>
          <w:rFonts w:ascii="Times New Roman" w:hAnsi="Times New Roman" w:cs="Times New Roman"/>
          <w:sz w:val="24"/>
          <w:szCs w:val="24"/>
        </w:rPr>
      </w:pPr>
    </w:p>
    <w:p w:rsidR="00C43458" w:rsidRPr="00A6042B"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 aldeia de escravos fugidos </w:t>
      </w:r>
      <w:r w:rsidRPr="00A6042B">
        <w:rPr>
          <w:rFonts w:ascii="Times New Roman" w:hAnsi="Times New Roman" w:cs="Times New Roman"/>
          <w:sz w:val="24"/>
          <w:szCs w:val="24"/>
        </w:rPr>
        <w:t>mais conhecid</w:t>
      </w:r>
      <w:r>
        <w:rPr>
          <w:rFonts w:ascii="Times New Roman" w:hAnsi="Times New Roman" w:cs="Times New Roman"/>
          <w:sz w:val="24"/>
          <w:szCs w:val="24"/>
        </w:rPr>
        <w:t>a</w:t>
      </w:r>
      <w:r w:rsidRPr="00A6042B">
        <w:rPr>
          <w:rFonts w:ascii="Times New Roman" w:hAnsi="Times New Roman" w:cs="Times New Roman"/>
          <w:sz w:val="24"/>
          <w:szCs w:val="24"/>
        </w:rPr>
        <w:t xml:space="preserve"> é sem dúvi</w:t>
      </w:r>
      <w:r>
        <w:rPr>
          <w:rFonts w:ascii="Times New Roman" w:hAnsi="Times New Roman" w:cs="Times New Roman"/>
          <w:sz w:val="24"/>
          <w:szCs w:val="24"/>
        </w:rPr>
        <w:t>d</w:t>
      </w:r>
      <w:r w:rsidRPr="00A6042B">
        <w:rPr>
          <w:rFonts w:ascii="Times New Roman" w:hAnsi="Times New Roman" w:cs="Times New Roman"/>
          <w:sz w:val="24"/>
          <w:szCs w:val="24"/>
        </w:rPr>
        <w:t>a</w:t>
      </w:r>
      <w:r>
        <w:rPr>
          <w:rFonts w:ascii="Times New Roman" w:hAnsi="Times New Roman" w:cs="Times New Roman"/>
          <w:sz w:val="24"/>
          <w:szCs w:val="24"/>
        </w:rPr>
        <w:t>,</w:t>
      </w:r>
      <w:r w:rsidRPr="00A6042B">
        <w:rPr>
          <w:rFonts w:ascii="Times New Roman" w:hAnsi="Times New Roman" w:cs="Times New Roman"/>
          <w:sz w:val="24"/>
          <w:szCs w:val="24"/>
        </w:rPr>
        <w:t xml:space="preserve"> o </w:t>
      </w:r>
      <w:r>
        <w:rPr>
          <w:rFonts w:ascii="Times New Roman" w:hAnsi="Times New Roman" w:cs="Times New Roman"/>
          <w:sz w:val="24"/>
          <w:szCs w:val="24"/>
        </w:rPr>
        <w:t>Q</w:t>
      </w:r>
      <w:r w:rsidRPr="00A6042B">
        <w:rPr>
          <w:rFonts w:ascii="Times New Roman" w:hAnsi="Times New Roman" w:cs="Times New Roman"/>
          <w:sz w:val="24"/>
          <w:szCs w:val="24"/>
        </w:rPr>
        <w:t xml:space="preserve">uilombo dos </w:t>
      </w:r>
      <w:r>
        <w:rPr>
          <w:rFonts w:ascii="Times New Roman" w:hAnsi="Times New Roman" w:cs="Times New Roman"/>
          <w:sz w:val="24"/>
          <w:szCs w:val="24"/>
        </w:rPr>
        <w:t>P</w:t>
      </w:r>
      <w:r w:rsidRPr="00A6042B">
        <w:rPr>
          <w:rFonts w:ascii="Times New Roman" w:hAnsi="Times New Roman" w:cs="Times New Roman"/>
          <w:sz w:val="24"/>
          <w:szCs w:val="24"/>
        </w:rPr>
        <w:t>almares</w:t>
      </w:r>
      <w:r>
        <w:rPr>
          <w:rFonts w:ascii="Times New Roman" w:hAnsi="Times New Roman" w:cs="Times New Roman"/>
          <w:sz w:val="24"/>
          <w:szCs w:val="24"/>
        </w:rPr>
        <w:t>,</w:t>
      </w:r>
      <w:r w:rsidRPr="00A6042B">
        <w:rPr>
          <w:rFonts w:ascii="Times New Roman" w:hAnsi="Times New Roman" w:cs="Times New Roman"/>
          <w:sz w:val="24"/>
          <w:szCs w:val="24"/>
        </w:rPr>
        <w:t xml:space="preserve"> </w:t>
      </w:r>
      <w:r>
        <w:rPr>
          <w:rFonts w:ascii="Times New Roman" w:hAnsi="Times New Roman" w:cs="Times New Roman"/>
          <w:sz w:val="24"/>
          <w:szCs w:val="24"/>
        </w:rPr>
        <w:t xml:space="preserve">que estava localizado </w:t>
      </w:r>
      <w:r w:rsidRPr="00A6042B">
        <w:rPr>
          <w:rFonts w:ascii="Times New Roman" w:hAnsi="Times New Roman" w:cs="Times New Roman"/>
          <w:sz w:val="24"/>
          <w:szCs w:val="24"/>
        </w:rPr>
        <w:t>n</w:t>
      </w:r>
      <w:r>
        <w:rPr>
          <w:rFonts w:ascii="Times New Roman" w:hAnsi="Times New Roman" w:cs="Times New Roman"/>
          <w:sz w:val="24"/>
          <w:szCs w:val="24"/>
        </w:rPr>
        <w:t>a Serra da Barriga</w:t>
      </w:r>
      <w:r w:rsidRPr="00A6042B">
        <w:rPr>
          <w:rFonts w:ascii="Times New Roman" w:hAnsi="Times New Roman" w:cs="Times New Roman"/>
          <w:sz w:val="24"/>
          <w:szCs w:val="24"/>
        </w:rPr>
        <w:t xml:space="preserve"> </w:t>
      </w:r>
      <w:r>
        <w:rPr>
          <w:rFonts w:ascii="Times New Roman" w:hAnsi="Times New Roman" w:cs="Times New Roman"/>
          <w:sz w:val="24"/>
          <w:szCs w:val="24"/>
        </w:rPr>
        <w:t xml:space="preserve">na Capitania Hereditária de Pernambuco, </w:t>
      </w:r>
      <w:r w:rsidRPr="00A6042B">
        <w:rPr>
          <w:rFonts w:ascii="Times New Roman" w:hAnsi="Times New Roman" w:cs="Times New Roman"/>
          <w:sz w:val="24"/>
          <w:szCs w:val="24"/>
        </w:rPr>
        <w:t>atual</w:t>
      </w:r>
      <w:r>
        <w:rPr>
          <w:rFonts w:ascii="Times New Roman" w:hAnsi="Times New Roman" w:cs="Times New Roman"/>
          <w:sz w:val="24"/>
          <w:szCs w:val="24"/>
        </w:rPr>
        <w:t>mente</w:t>
      </w:r>
      <w:r w:rsidRPr="00A6042B">
        <w:rPr>
          <w:rFonts w:ascii="Times New Roman" w:hAnsi="Times New Roman" w:cs="Times New Roman"/>
          <w:sz w:val="24"/>
          <w:szCs w:val="24"/>
        </w:rPr>
        <w:t xml:space="preserve"> </w:t>
      </w:r>
      <w:r>
        <w:rPr>
          <w:rFonts w:ascii="Times New Roman" w:hAnsi="Times New Roman" w:cs="Times New Roman"/>
          <w:sz w:val="24"/>
          <w:szCs w:val="24"/>
        </w:rPr>
        <w:t>E</w:t>
      </w:r>
      <w:r w:rsidRPr="00A6042B">
        <w:rPr>
          <w:rFonts w:ascii="Times New Roman" w:hAnsi="Times New Roman" w:cs="Times New Roman"/>
          <w:sz w:val="24"/>
          <w:szCs w:val="24"/>
        </w:rPr>
        <w:t>stado d</w:t>
      </w:r>
      <w:r>
        <w:rPr>
          <w:rFonts w:ascii="Times New Roman" w:hAnsi="Times New Roman" w:cs="Times New Roman"/>
          <w:sz w:val="24"/>
          <w:szCs w:val="24"/>
        </w:rPr>
        <w:t>e</w:t>
      </w:r>
      <w:r w:rsidRPr="00A6042B">
        <w:rPr>
          <w:rFonts w:ascii="Times New Roman" w:hAnsi="Times New Roman" w:cs="Times New Roman"/>
          <w:sz w:val="24"/>
          <w:szCs w:val="24"/>
        </w:rPr>
        <w:t xml:space="preserve"> </w:t>
      </w:r>
      <w:r>
        <w:rPr>
          <w:rFonts w:ascii="Times New Roman" w:hAnsi="Times New Roman" w:cs="Times New Roman"/>
          <w:sz w:val="24"/>
          <w:szCs w:val="24"/>
        </w:rPr>
        <w:t>Alagoas</w:t>
      </w:r>
      <w:r w:rsidRPr="00A6042B">
        <w:rPr>
          <w:rFonts w:ascii="Times New Roman" w:hAnsi="Times New Roman" w:cs="Times New Roman"/>
          <w:sz w:val="24"/>
          <w:szCs w:val="24"/>
        </w:rPr>
        <w:t xml:space="preserve">. Segundo </w:t>
      </w:r>
      <w:r>
        <w:rPr>
          <w:rFonts w:ascii="Times New Roman" w:hAnsi="Times New Roman" w:cs="Times New Roman"/>
          <w:sz w:val="24"/>
          <w:szCs w:val="24"/>
        </w:rPr>
        <w:t>Gomes</w:t>
      </w:r>
      <w:r w:rsidRPr="00A6042B">
        <w:rPr>
          <w:rFonts w:ascii="Times New Roman" w:hAnsi="Times New Roman" w:cs="Times New Roman"/>
          <w:sz w:val="24"/>
          <w:szCs w:val="24"/>
        </w:rPr>
        <w:t>:</w:t>
      </w:r>
    </w:p>
    <w:p w:rsidR="00C43458" w:rsidRPr="001C28E9" w:rsidRDefault="00C43458" w:rsidP="00C43458">
      <w:pPr>
        <w:spacing w:line="240" w:lineRule="auto"/>
        <w:ind w:left="2268"/>
        <w:jc w:val="both"/>
        <w:rPr>
          <w:rFonts w:ascii="Times New Roman" w:hAnsi="Times New Roman" w:cs="Times New Roman"/>
        </w:rPr>
      </w:pPr>
      <w:r>
        <w:rPr>
          <w:rFonts w:ascii="Times New Roman" w:hAnsi="Times New Roman" w:cs="Times New Roman"/>
        </w:rPr>
        <w:t xml:space="preserve">Registros sobre aldeia de escravos fugidos na documentação colonial datam de 1575. As primeiras notícias de Palmares, a mais importante comunidade de fugitivos das Américas, são do final do XVI. Ao longo de quase 150 anos, milhares de africanos e seus descendentes formaram aldeias, reinventando culturas, economias e identidades. Enfrentaram tropas coloniais, de portugueses e holandeses, e também expedições organizadas por senhores de engenho (GOMES, 2011, p. 8).  </w:t>
      </w:r>
    </w:p>
    <w:p w:rsidR="003542B1" w:rsidRDefault="003542B1" w:rsidP="00C43458">
      <w:pPr>
        <w:spacing w:line="360" w:lineRule="auto"/>
        <w:ind w:firstLine="851"/>
        <w:jc w:val="both"/>
        <w:rPr>
          <w:rFonts w:ascii="Times New Roman" w:hAnsi="Times New Roman" w:cs="Times New Roman"/>
          <w:sz w:val="24"/>
          <w:szCs w:val="24"/>
        </w:rPr>
      </w:pP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Atualmente, surgem comunidades rurais e remanescentes de quilombos no Brasil inteiro. Nestes espaços vemos um processo importante de construção e manutenção de identidade e luta por cidadania de suas culturas (GOMES, 2015, p. 07).</w:t>
      </w: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A Hidra é um</w:t>
      </w:r>
      <w:r w:rsidRPr="00BD0619">
        <w:rPr>
          <w:rFonts w:ascii="Times New Roman" w:hAnsi="Times New Roman" w:cs="Times New Roman"/>
          <w:sz w:val="24"/>
          <w:szCs w:val="24"/>
        </w:rPr>
        <w:t xml:space="preserve"> monstr</w:t>
      </w:r>
      <w:r>
        <w:rPr>
          <w:rFonts w:ascii="Times New Roman" w:hAnsi="Times New Roman" w:cs="Times New Roman"/>
          <w:sz w:val="24"/>
          <w:szCs w:val="24"/>
        </w:rPr>
        <w:t>o</w:t>
      </w:r>
      <w:r w:rsidR="001D791F">
        <w:rPr>
          <w:rFonts w:ascii="Times New Roman" w:hAnsi="Times New Roman" w:cs="Times New Roman"/>
          <w:sz w:val="24"/>
          <w:szCs w:val="24"/>
        </w:rPr>
        <w:t>,</w:t>
      </w:r>
      <w:r w:rsidRPr="00BD0619">
        <w:rPr>
          <w:rFonts w:ascii="Times New Roman" w:hAnsi="Times New Roman" w:cs="Times New Roman"/>
          <w:sz w:val="24"/>
          <w:szCs w:val="24"/>
        </w:rPr>
        <w:t xml:space="preserve"> </w:t>
      </w:r>
      <w:r>
        <w:rPr>
          <w:rFonts w:ascii="Times New Roman" w:hAnsi="Times New Roman" w:cs="Times New Roman"/>
          <w:sz w:val="24"/>
          <w:szCs w:val="24"/>
        </w:rPr>
        <w:t xml:space="preserve">filho de Tifão e </w:t>
      </w:r>
      <w:proofErr w:type="spellStart"/>
      <w:r>
        <w:rPr>
          <w:rFonts w:ascii="Times New Roman" w:hAnsi="Times New Roman" w:cs="Times New Roman"/>
          <w:sz w:val="24"/>
          <w:szCs w:val="24"/>
        </w:rPr>
        <w:t>Equidna</w:t>
      </w:r>
      <w:proofErr w:type="spellEnd"/>
      <w:r>
        <w:rPr>
          <w:rFonts w:ascii="Times New Roman" w:hAnsi="Times New Roman" w:cs="Times New Roman"/>
          <w:sz w:val="24"/>
          <w:szCs w:val="24"/>
        </w:rPr>
        <w:t>, como narra a mitologia grega</w:t>
      </w:r>
      <w:r w:rsidR="001D791F">
        <w:rPr>
          <w:rFonts w:ascii="Times New Roman" w:hAnsi="Times New Roman" w:cs="Times New Roman"/>
          <w:sz w:val="24"/>
          <w:szCs w:val="24"/>
        </w:rPr>
        <w:t>.</w:t>
      </w:r>
      <w:r>
        <w:rPr>
          <w:rFonts w:ascii="Times New Roman" w:hAnsi="Times New Roman" w:cs="Times New Roman"/>
          <w:sz w:val="24"/>
          <w:szCs w:val="24"/>
        </w:rPr>
        <w:t xml:space="preserve"> </w:t>
      </w:r>
      <w:r w:rsidR="001D791F">
        <w:rPr>
          <w:rFonts w:ascii="Times New Roman" w:hAnsi="Times New Roman" w:cs="Times New Roman"/>
          <w:sz w:val="24"/>
          <w:szCs w:val="24"/>
        </w:rPr>
        <w:t>A</w:t>
      </w:r>
      <w:r>
        <w:rPr>
          <w:rFonts w:ascii="Times New Roman" w:hAnsi="Times New Roman" w:cs="Times New Roman"/>
          <w:sz w:val="24"/>
          <w:szCs w:val="24"/>
        </w:rPr>
        <w:t>presentava a</w:t>
      </w:r>
      <w:r w:rsidRPr="00BD0619">
        <w:rPr>
          <w:rFonts w:ascii="Times New Roman" w:hAnsi="Times New Roman" w:cs="Times New Roman"/>
          <w:sz w:val="24"/>
          <w:szCs w:val="24"/>
        </w:rPr>
        <w:t xml:space="preserve"> forma de </w:t>
      </w:r>
      <w:r>
        <w:rPr>
          <w:rFonts w:ascii="Times New Roman" w:hAnsi="Times New Roman" w:cs="Times New Roman"/>
          <w:sz w:val="24"/>
          <w:szCs w:val="24"/>
        </w:rPr>
        <w:t>dragão e</w:t>
      </w:r>
      <w:r w:rsidRPr="00BD0619">
        <w:rPr>
          <w:rFonts w:ascii="Times New Roman" w:hAnsi="Times New Roman" w:cs="Times New Roman"/>
          <w:sz w:val="24"/>
          <w:szCs w:val="24"/>
        </w:rPr>
        <w:t xml:space="preserve"> cabeças de </w:t>
      </w:r>
      <w:r>
        <w:rPr>
          <w:rFonts w:ascii="Times New Roman" w:hAnsi="Times New Roman" w:cs="Times New Roman"/>
          <w:sz w:val="24"/>
          <w:szCs w:val="24"/>
        </w:rPr>
        <w:t xml:space="preserve">serpente que habitava os pântanos da região chamada </w:t>
      </w:r>
      <w:proofErr w:type="spellStart"/>
      <w:r>
        <w:rPr>
          <w:rFonts w:ascii="Times New Roman" w:hAnsi="Times New Roman" w:cs="Times New Roman"/>
          <w:sz w:val="24"/>
          <w:szCs w:val="24"/>
        </w:rPr>
        <w:t>Lerna</w:t>
      </w:r>
      <w:proofErr w:type="spellEnd"/>
      <w:r>
        <w:rPr>
          <w:rFonts w:ascii="Times New Roman" w:hAnsi="Times New Roman" w:cs="Times New Roman"/>
          <w:sz w:val="24"/>
          <w:szCs w:val="24"/>
        </w:rPr>
        <w:t>. Héracles (</w:t>
      </w:r>
      <w:r w:rsidRPr="00BD0619">
        <w:rPr>
          <w:rFonts w:ascii="Times New Roman" w:hAnsi="Times New Roman" w:cs="Times New Roman"/>
          <w:sz w:val="24"/>
          <w:szCs w:val="24"/>
        </w:rPr>
        <w:t>Hérc</w:t>
      </w:r>
      <w:r>
        <w:rPr>
          <w:rFonts w:ascii="Times New Roman" w:hAnsi="Times New Roman" w:cs="Times New Roman"/>
          <w:sz w:val="24"/>
          <w:szCs w:val="24"/>
        </w:rPr>
        <w:t>u</w:t>
      </w:r>
      <w:r w:rsidRPr="00BD0619">
        <w:rPr>
          <w:rFonts w:ascii="Times New Roman" w:hAnsi="Times New Roman" w:cs="Times New Roman"/>
          <w:sz w:val="24"/>
          <w:szCs w:val="24"/>
        </w:rPr>
        <w:t>les</w:t>
      </w:r>
      <w:r>
        <w:rPr>
          <w:rFonts w:ascii="Times New Roman" w:hAnsi="Times New Roman" w:cs="Times New Roman"/>
          <w:sz w:val="24"/>
          <w:szCs w:val="24"/>
        </w:rPr>
        <w:t xml:space="preserve"> para os povos </w:t>
      </w:r>
      <w:r w:rsidR="001D791F">
        <w:rPr>
          <w:rFonts w:ascii="Times New Roman" w:hAnsi="Times New Roman" w:cs="Times New Roman"/>
          <w:sz w:val="24"/>
          <w:szCs w:val="24"/>
        </w:rPr>
        <w:t>l</w:t>
      </w:r>
      <w:r>
        <w:rPr>
          <w:rFonts w:ascii="Times New Roman" w:hAnsi="Times New Roman" w:cs="Times New Roman"/>
          <w:sz w:val="24"/>
          <w:szCs w:val="24"/>
        </w:rPr>
        <w:t>atinos)</w:t>
      </w:r>
      <w:r w:rsidRPr="00BD0619">
        <w:rPr>
          <w:rFonts w:ascii="Times New Roman" w:hAnsi="Times New Roman" w:cs="Times New Roman"/>
          <w:sz w:val="24"/>
          <w:szCs w:val="24"/>
        </w:rPr>
        <w:t xml:space="preserve"> </w:t>
      </w:r>
      <w:r>
        <w:rPr>
          <w:rFonts w:ascii="Times New Roman" w:hAnsi="Times New Roman" w:cs="Times New Roman"/>
          <w:sz w:val="24"/>
          <w:szCs w:val="24"/>
        </w:rPr>
        <w:t>no segundo</w:t>
      </w:r>
      <w:r w:rsidRPr="00BD0619">
        <w:rPr>
          <w:rFonts w:ascii="Times New Roman" w:hAnsi="Times New Roman" w:cs="Times New Roman"/>
          <w:sz w:val="24"/>
          <w:szCs w:val="24"/>
        </w:rPr>
        <w:t xml:space="preserve"> de seus </w:t>
      </w:r>
      <w:r w:rsidRPr="001D791F">
        <w:rPr>
          <w:rFonts w:ascii="Times New Roman" w:hAnsi="Times New Roman" w:cs="Times New Roman"/>
          <w:i/>
          <w:sz w:val="24"/>
          <w:szCs w:val="24"/>
        </w:rPr>
        <w:t>Doze Trabalhos</w:t>
      </w:r>
      <w:r>
        <w:rPr>
          <w:rFonts w:ascii="Times New Roman" w:hAnsi="Times New Roman" w:cs="Times New Roman"/>
          <w:sz w:val="24"/>
          <w:szCs w:val="24"/>
        </w:rPr>
        <w:t xml:space="preserve"> enfrentou e derrotou a criatura</w:t>
      </w:r>
      <w:r w:rsidRPr="00BD0619">
        <w:rPr>
          <w:rFonts w:ascii="Times New Roman" w:hAnsi="Times New Roman" w:cs="Times New Roman"/>
          <w:sz w:val="24"/>
          <w:szCs w:val="24"/>
        </w:rPr>
        <w:t>.</w:t>
      </w:r>
      <w:r>
        <w:rPr>
          <w:rFonts w:ascii="Times New Roman" w:hAnsi="Times New Roman" w:cs="Times New Roman"/>
          <w:sz w:val="24"/>
          <w:szCs w:val="24"/>
        </w:rPr>
        <w:t xml:space="preserve"> Durante a contenda, o semideus esmagava as cabeças e logo surgiam outras no mesmo lugar. Mas logo, Héracles mudou de tática na refrega, agora </w:t>
      </w:r>
      <w:r w:rsidR="00D0268A">
        <w:rPr>
          <w:rFonts w:ascii="Times New Roman" w:hAnsi="Times New Roman" w:cs="Times New Roman"/>
          <w:sz w:val="24"/>
          <w:szCs w:val="24"/>
        </w:rPr>
        <w:t>com</w:t>
      </w:r>
      <w:r>
        <w:rPr>
          <w:rFonts w:ascii="Times New Roman" w:hAnsi="Times New Roman" w:cs="Times New Roman"/>
          <w:sz w:val="24"/>
          <w:szCs w:val="24"/>
        </w:rPr>
        <w:t xml:space="preserve"> sua espada, cortava os pescoços da criatura mitológica e seu primo </w:t>
      </w:r>
      <w:proofErr w:type="spellStart"/>
      <w:r>
        <w:rPr>
          <w:rFonts w:ascii="Times New Roman" w:hAnsi="Times New Roman" w:cs="Times New Roman"/>
          <w:sz w:val="24"/>
          <w:szCs w:val="24"/>
        </w:rPr>
        <w:t>Iolau</w:t>
      </w:r>
      <w:proofErr w:type="spellEnd"/>
      <w:r>
        <w:rPr>
          <w:rFonts w:ascii="Times New Roman" w:hAnsi="Times New Roman" w:cs="Times New Roman"/>
          <w:sz w:val="24"/>
          <w:szCs w:val="24"/>
        </w:rPr>
        <w:t>, passava um tição no corte</w:t>
      </w:r>
      <w:r w:rsidR="00D0268A">
        <w:rPr>
          <w:rFonts w:ascii="Times New Roman" w:hAnsi="Times New Roman" w:cs="Times New Roman"/>
          <w:sz w:val="24"/>
          <w:szCs w:val="24"/>
        </w:rPr>
        <w:t>, ao cicatrizar</w:t>
      </w:r>
      <w:r>
        <w:rPr>
          <w:rFonts w:ascii="Times New Roman" w:hAnsi="Times New Roman" w:cs="Times New Roman"/>
          <w:sz w:val="24"/>
          <w:szCs w:val="24"/>
        </w:rPr>
        <w:t xml:space="preserve"> </w:t>
      </w:r>
      <w:r w:rsidR="00D0268A">
        <w:rPr>
          <w:rFonts w:ascii="Times New Roman" w:hAnsi="Times New Roman" w:cs="Times New Roman"/>
          <w:sz w:val="24"/>
          <w:szCs w:val="24"/>
        </w:rPr>
        <w:t>as</w:t>
      </w:r>
      <w:r>
        <w:rPr>
          <w:rFonts w:ascii="Times New Roman" w:hAnsi="Times New Roman" w:cs="Times New Roman"/>
          <w:sz w:val="24"/>
          <w:szCs w:val="24"/>
        </w:rPr>
        <w:t xml:space="preserve"> feridas impedindo o seu retorno.   </w:t>
      </w:r>
    </w:p>
    <w:p w:rsidR="00C43458" w:rsidRPr="00321167" w:rsidRDefault="00C43458" w:rsidP="00C43458">
      <w:pPr>
        <w:spacing w:line="360" w:lineRule="auto"/>
        <w:ind w:firstLine="851"/>
        <w:jc w:val="both"/>
        <w:rPr>
          <w:rFonts w:ascii="Times New Roman" w:hAnsi="Times New Roman" w:cs="Times New Roman"/>
        </w:rPr>
      </w:pPr>
      <w:r w:rsidRPr="00BD0619">
        <w:rPr>
          <w:rFonts w:ascii="Times New Roman" w:hAnsi="Times New Roman" w:cs="Times New Roman"/>
          <w:sz w:val="24"/>
          <w:szCs w:val="24"/>
        </w:rPr>
        <w:t xml:space="preserve">Neste sentido, </w:t>
      </w:r>
      <w:r>
        <w:rPr>
          <w:rFonts w:ascii="Times New Roman" w:hAnsi="Times New Roman" w:cs="Times New Roman"/>
          <w:sz w:val="24"/>
          <w:szCs w:val="24"/>
        </w:rPr>
        <w:t xml:space="preserve">em um estudo publicado recentemente e de repercussão científica, insistimos em </w:t>
      </w:r>
      <w:r w:rsidRPr="00BD0619">
        <w:rPr>
          <w:rFonts w:ascii="Times New Roman" w:hAnsi="Times New Roman" w:cs="Times New Roman"/>
          <w:sz w:val="24"/>
          <w:szCs w:val="24"/>
        </w:rPr>
        <w:t>lança</w:t>
      </w:r>
      <w:r>
        <w:rPr>
          <w:rFonts w:ascii="Times New Roman" w:hAnsi="Times New Roman" w:cs="Times New Roman"/>
          <w:sz w:val="24"/>
          <w:szCs w:val="24"/>
        </w:rPr>
        <w:t>r</w:t>
      </w:r>
      <w:r w:rsidRPr="00BD0619">
        <w:rPr>
          <w:rFonts w:ascii="Times New Roman" w:hAnsi="Times New Roman" w:cs="Times New Roman"/>
          <w:sz w:val="24"/>
          <w:szCs w:val="24"/>
        </w:rPr>
        <w:t xml:space="preserve"> mão </w:t>
      </w:r>
      <w:r>
        <w:rPr>
          <w:rFonts w:ascii="Times New Roman" w:hAnsi="Times New Roman" w:cs="Times New Roman"/>
          <w:sz w:val="24"/>
          <w:szCs w:val="24"/>
        </w:rPr>
        <w:t xml:space="preserve">sobre esta milenar “fábula” </w:t>
      </w:r>
      <w:r w:rsidRPr="00BD0619">
        <w:rPr>
          <w:rFonts w:ascii="Times New Roman" w:hAnsi="Times New Roman" w:cs="Times New Roman"/>
          <w:sz w:val="24"/>
          <w:szCs w:val="24"/>
        </w:rPr>
        <w:t xml:space="preserve">da Hidra dos pântanos de </w:t>
      </w:r>
      <w:proofErr w:type="spellStart"/>
      <w:r w:rsidRPr="00BD0619">
        <w:rPr>
          <w:rFonts w:ascii="Times New Roman" w:hAnsi="Times New Roman" w:cs="Times New Roman"/>
          <w:sz w:val="24"/>
          <w:szCs w:val="24"/>
        </w:rPr>
        <w:t>Lerna</w:t>
      </w:r>
      <w:proofErr w:type="spellEnd"/>
      <w:r>
        <w:rPr>
          <w:rFonts w:ascii="Times New Roman" w:hAnsi="Times New Roman" w:cs="Times New Roman"/>
          <w:sz w:val="24"/>
          <w:szCs w:val="24"/>
        </w:rPr>
        <w:t xml:space="preserve">. </w:t>
      </w:r>
      <w:r w:rsidRPr="00BA7C4E">
        <w:rPr>
          <w:rFonts w:ascii="Times New Roman" w:hAnsi="Times New Roman" w:cs="Times New Roman"/>
          <w:sz w:val="24"/>
          <w:szCs w:val="24"/>
        </w:rPr>
        <w:t xml:space="preserve">O hip hop demonstra esta mesma capacidade de se renovar, diferente de outros movimentos que sucumbiram ao tempo, é o caso da Disco </w:t>
      </w:r>
      <w:r>
        <w:rPr>
          <w:rFonts w:ascii="Times New Roman" w:hAnsi="Times New Roman" w:cs="Times New Roman"/>
          <w:sz w:val="24"/>
          <w:szCs w:val="24"/>
        </w:rPr>
        <w:t>M</w:t>
      </w:r>
      <w:r w:rsidRPr="00BA7C4E">
        <w:rPr>
          <w:rFonts w:ascii="Times New Roman" w:hAnsi="Times New Roman" w:cs="Times New Roman"/>
          <w:sz w:val="24"/>
          <w:szCs w:val="24"/>
        </w:rPr>
        <w:t>usic</w:t>
      </w:r>
      <w:r>
        <w:rPr>
          <w:rFonts w:ascii="Times New Roman" w:hAnsi="Times New Roman" w:cs="Times New Roman"/>
          <w:sz w:val="24"/>
          <w:szCs w:val="24"/>
        </w:rPr>
        <w:t xml:space="preserve"> ou o fenômeno da</w:t>
      </w:r>
      <w:r w:rsidR="00590304">
        <w:rPr>
          <w:rFonts w:ascii="Times New Roman" w:hAnsi="Times New Roman" w:cs="Times New Roman"/>
          <w:sz w:val="24"/>
          <w:szCs w:val="24"/>
        </w:rPr>
        <w:t>s</w:t>
      </w:r>
      <w:r>
        <w:rPr>
          <w:rFonts w:ascii="Times New Roman" w:hAnsi="Times New Roman" w:cs="Times New Roman"/>
          <w:sz w:val="24"/>
          <w:szCs w:val="24"/>
        </w:rPr>
        <w:t xml:space="preserve"> Discotecas</w:t>
      </w:r>
      <w:r w:rsidRPr="00BA7C4E">
        <w:rPr>
          <w:rFonts w:ascii="Times New Roman" w:hAnsi="Times New Roman" w:cs="Times New Roman"/>
          <w:sz w:val="24"/>
          <w:szCs w:val="24"/>
        </w:rPr>
        <w:t xml:space="preserve">, que teve seu auge na década de 1970 e não conseguiu manter-se no cenário. Retratamos cada cabeça desta </w:t>
      </w:r>
      <w:r w:rsidRPr="001D791F">
        <w:rPr>
          <w:rFonts w:ascii="Times New Roman" w:hAnsi="Times New Roman" w:cs="Times New Roman"/>
          <w:i/>
          <w:sz w:val="24"/>
          <w:szCs w:val="24"/>
        </w:rPr>
        <w:t>Hidra Urbana</w:t>
      </w:r>
      <w:r w:rsidRPr="00BA7C4E">
        <w:rPr>
          <w:rFonts w:ascii="Times New Roman" w:hAnsi="Times New Roman" w:cs="Times New Roman"/>
          <w:sz w:val="24"/>
          <w:szCs w:val="24"/>
        </w:rPr>
        <w:t xml:space="preserve"> como um elemento que compõe o hip hop: </w:t>
      </w:r>
      <w:proofErr w:type="spellStart"/>
      <w:r w:rsidRPr="00BA7C4E">
        <w:rPr>
          <w:rFonts w:ascii="Times New Roman" w:hAnsi="Times New Roman" w:cs="Times New Roman"/>
          <w:sz w:val="24"/>
          <w:szCs w:val="24"/>
        </w:rPr>
        <w:t>dj</w:t>
      </w:r>
      <w:proofErr w:type="spellEnd"/>
      <w:r w:rsidRPr="00BA7C4E">
        <w:rPr>
          <w:rFonts w:ascii="Times New Roman" w:hAnsi="Times New Roman" w:cs="Times New Roman"/>
          <w:sz w:val="24"/>
          <w:szCs w:val="24"/>
        </w:rPr>
        <w:t xml:space="preserve">, </w:t>
      </w:r>
      <w:proofErr w:type="spellStart"/>
      <w:r w:rsidRPr="00BA7C4E">
        <w:rPr>
          <w:rFonts w:ascii="Times New Roman" w:hAnsi="Times New Roman" w:cs="Times New Roman"/>
          <w:sz w:val="24"/>
          <w:szCs w:val="24"/>
        </w:rPr>
        <w:t>graffiti</w:t>
      </w:r>
      <w:proofErr w:type="spellEnd"/>
      <w:r w:rsidRPr="00BA7C4E">
        <w:rPr>
          <w:rFonts w:ascii="Times New Roman" w:hAnsi="Times New Roman" w:cs="Times New Roman"/>
          <w:sz w:val="24"/>
          <w:szCs w:val="24"/>
        </w:rPr>
        <w:t xml:space="preserve">, break e o rap </w:t>
      </w:r>
      <w:bookmarkStart w:id="5" w:name="_Hlk512153458"/>
      <w:r w:rsidRPr="00BA7C4E">
        <w:rPr>
          <w:rFonts w:ascii="Times New Roman" w:hAnsi="Times New Roman" w:cs="Times New Roman"/>
          <w:sz w:val="24"/>
          <w:szCs w:val="24"/>
        </w:rPr>
        <w:t>(AGUIAR, 2011, p. 191-217)</w:t>
      </w:r>
      <w:bookmarkEnd w:id="5"/>
      <w:r w:rsidRPr="00BA7C4E">
        <w:rPr>
          <w:rFonts w:ascii="Times New Roman" w:hAnsi="Times New Roman" w:cs="Times New Roman"/>
          <w:sz w:val="24"/>
          <w:szCs w:val="24"/>
        </w:rPr>
        <w:t xml:space="preserve">. O hip hop e seus </w:t>
      </w:r>
      <w:r>
        <w:rPr>
          <w:rFonts w:ascii="Times New Roman" w:hAnsi="Times New Roman" w:cs="Times New Roman"/>
          <w:sz w:val="24"/>
          <w:szCs w:val="24"/>
        </w:rPr>
        <w:t xml:space="preserve">elementos artísticos são caudatários da cultura negra que formam uma intricada rede de significados e conectividades entre os diversos gêneros da musicalidade e da arte afro-brasileira e por isto, denominamos, </w:t>
      </w:r>
      <w:r w:rsidRPr="001D791F">
        <w:rPr>
          <w:rFonts w:ascii="Times New Roman" w:hAnsi="Times New Roman" w:cs="Times New Roman"/>
          <w:i/>
          <w:sz w:val="24"/>
          <w:szCs w:val="24"/>
        </w:rPr>
        <w:t>Hidra Urbana</w:t>
      </w:r>
      <w:r>
        <w:rPr>
          <w:rFonts w:ascii="Times New Roman" w:hAnsi="Times New Roman" w:cs="Times New Roman"/>
          <w:sz w:val="24"/>
          <w:szCs w:val="24"/>
        </w:rPr>
        <w:t xml:space="preserve"> pela capacidade de se alimentar desta circularidade do </w:t>
      </w:r>
      <w:r w:rsidRPr="001D791F">
        <w:rPr>
          <w:rFonts w:ascii="Times New Roman" w:hAnsi="Times New Roman" w:cs="Times New Roman"/>
          <w:i/>
          <w:sz w:val="24"/>
          <w:szCs w:val="24"/>
        </w:rPr>
        <w:lastRenderedPageBreak/>
        <w:t>Bumerangue Africano</w:t>
      </w:r>
      <w:r>
        <w:rPr>
          <w:rFonts w:ascii="Times New Roman" w:hAnsi="Times New Roman" w:cs="Times New Roman"/>
          <w:sz w:val="24"/>
          <w:szCs w:val="24"/>
        </w:rPr>
        <w:t xml:space="preserve">, mesmo nos dias atuais, buscando criar identidades nas manifestações do hip hop </w:t>
      </w:r>
      <w:r w:rsidRPr="00BA7C4E">
        <w:rPr>
          <w:rFonts w:ascii="Times New Roman" w:hAnsi="Times New Roman" w:cs="Times New Roman"/>
          <w:sz w:val="24"/>
          <w:szCs w:val="24"/>
        </w:rPr>
        <w:t>(AGUIAR, 2011, p. 191-217)</w:t>
      </w:r>
      <w:r>
        <w:rPr>
          <w:rFonts w:ascii="Times New Roman" w:hAnsi="Times New Roman" w:cs="Times New Roman"/>
          <w:sz w:val="24"/>
          <w:szCs w:val="24"/>
        </w:rPr>
        <w:t>.</w:t>
      </w:r>
    </w:p>
    <w:p w:rsidR="00C43458" w:rsidRDefault="00C43458" w:rsidP="00C43458">
      <w:pPr>
        <w:spacing w:line="360" w:lineRule="auto"/>
        <w:ind w:firstLine="851"/>
        <w:jc w:val="both"/>
        <w:rPr>
          <w:rFonts w:ascii="Times New Roman" w:hAnsi="Times New Roman" w:cs="Times New Roman"/>
          <w:sz w:val="24"/>
          <w:szCs w:val="24"/>
        </w:rPr>
      </w:pPr>
      <w:r w:rsidRPr="00BD0619">
        <w:rPr>
          <w:rFonts w:ascii="Times New Roman" w:hAnsi="Times New Roman" w:cs="Times New Roman"/>
          <w:sz w:val="24"/>
          <w:szCs w:val="24"/>
        </w:rPr>
        <w:t xml:space="preserve">Para Peter </w:t>
      </w:r>
      <w:proofErr w:type="spellStart"/>
      <w:r w:rsidRPr="00BD0619">
        <w:rPr>
          <w:rFonts w:ascii="Times New Roman" w:hAnsi="Times New Roman" w:cs="Times New Roman"/>
          <w:sz w:val="24"/>
          <w:szCs w:val="24"/>
        </w:rPr>
        <w:t>Linebaugh</w:t>
      </w:r>
      <w:proofErr w:type="spellEnd"/>
      <w:r>
        <w:rPr>
          <w:rFonts w:ascii="Times New Roman" w:hAnsi="Times New Roman" w:cs="Times New Roman"/>
          <w:sz w:val="24"/>
          <w:szCs w:val="24"/>
        </w:rPr>
        <w:t xml:space="preserve"> (1983)</w:t>
      </w:r>
      <w:r w:rsidRPr="00BD0619">
        <w:rPr>
          <w:rFonts w:ascii="Times New Roman" w:hAnsi="Times New Roman" w:cs="Times New Roman"/>
          <w:sz w:val="24"/>
          <w:szCs w:val="24"/>
        </w:rPr>
        <w:t>, em sua instigante argumentação, exist</w:t>
      </w:r>
      <w:r w:rsidR="00D0268A">
        <w:rPr>
          <w:rFonts w:ascii="Times New Roman" w:hAnsi="Times New Roman" w:cs="Times New Roman"/>
          <w:sz w:val="24"/>
          <w:szCs w:val="24"/>
        </w:rPr>
        <w:t>ia</w:t>
      </w:r>
      <w:r w:rsidRPr="00BD0619">
        <w:rPr>
          <w:rFonts w:ascii="Times New Roman" w:hAnsi="Times New Roman" w:cs="Times New Roman"/>
          <w:sz w:val="24"/>
          <w:szCs w:val="24"/>
        </w:rPr>
        <w:t xml:space="preserve"> um </w:t>
      </w:r>
      <w:r w:rsidRPr="001D791F">
        <w:rPr>
          <w:rFonts w:ascii="Times New Roman" w:hAnsi="Times New Roman" w:cs="Times New Roman"/>
          <w:i/>
          <w:sz w:val="24"/>
          <w:szCs w:val="24"/>
        </w:rPr>
        <w:t>Bumerangue Africano</w:t>
      </w:r>
      <w:r w:rsidRPr="00BD0619">
        <w:rPr>
          <w:rFonts w:ascii="Times New Roman" w:hAnsi="Times New Roman" w:cs="Times New Roman"/>
          <w:sz w:val="24"/>
          <w:szCs w:val="24"/>
        </w:rPr>
        <w:t xml:space="preserve"> que contribuiu com a troca de experiências entre os trabalhadores</w:t>
      </w:r>
      <w:r>
        <w:rPr>
          <w:rFonts w:ascii="Times New Roman" w:hAnsi="Times New Roman" w:cs="Times New Roman"/>
          <w:sz w:val="24"/>
          <w:szCs w:val="24"/>
        </w:rPr>
        <w:t xml:space="preserve"> assalariados, </w:t>
      </w:r>
      <w:r w:rsidRPr="00BD0619">
        <w:rPr>
          <w:rFonts w:ascii="Times New Roman" w:hAnsi="Times New Roman" w:cs="Times New Roman"/>
          <w:sz w:val="24"/>
          <w:szCs w:val="24"/>
        </w:rPr>
        <w:t>marujos</w:t>
      </w:r>
      <w:r>
        <w:rPr>
          <w:rFonts w:ascii="Times New Roman" w:hAnsi="Times New Roman" w:cs="Times New Roman"/>
          <w:sz w:val="24"/>
          <w:szCs w:val="24"/>
        </w:rPr>
        <w:t>, comerciantes, taberneiros, europeus, indígenas</w:t>
      </w:r>
      <w:r w:rsidRPr="00BD0619">
        <w:rPr>
          <w:rFonts w:ascii="Times New Roman" w:hAnsi="Times New Roman" w:cs="Times New Roman"/>
          <w:sz w:val="24"/>
          <w:szCs w:val="24"/>
        </w:rPr>
        <w:t xml:space="preserve"> e escravos</w:t>
      </w:r>
      <w:r w:rsidR="00D0268A">
        <w:rPr>
          <w:rFonts w:ascii="Times New Roman" w:hAnsi="Times New Roman" w:cs="Times New Roman"/>
          <w:sz w:val="24"/>
          <w:szCs w:val="24"/>
        </w:rPr>
        <w:t>,</w:t>
      </w:r>
      <w:r w:rsidRPr="00BD0619">
        <w:rPr>
          <w:rFonts w:ascii="Times New Roman" w:hAnsi="Times New Roman" w:cs="Times New Roman"/>
          <w:sz w:val="24"/>
          <w:szCs w:val="24"/>
        </w:rPr>
        <w:t xml:space="preserve"> através da navegação comercial pelo oceano Atlântico no período colonial</w:t>
      </w:r>
      <w:r>
        <w:rPr>
          <w:rFonts w:ascii="Times New Roman" w:hAnsi="Times New Roman" w:cs="Times New Roman"/>
          <w:sz w:val="24"/>
          <w:szCs w:val="24"/>
        </w:rPr>
        <w:t xml:space="preserve"> durante o século XVI e datas posteriores</w:t>
      </w:r>
      <w:r w:rsidRPr="00BD0619">
        <w:rPr>
          <w:rFonts w:ascii="Times New Roman" w:hAnsi="Times New Roman" w:cs="Times New Roman"/>
          <w:sz w:val="24"/>
          <w:szCs w:val="24"/>
        </w:rPr>
        <w:t xml:space="preserve">. Estas experiências históricas </w:t>
      </w:r>
      <w:r w:rsidR="00D0268A">
        <w:rPr>
          <w:rFonts w:ascii="Times New Roman" w:hAnsi="Times New Roman" w:cs="Times New Roman"/>
          <w:sz w:val="24"/>
          <w:szCs w:val="24"/>
        </w:rPr>
        <w:t>nortear</w:t>
      </w:r>
      <w:r w:rsidRPr="00BD0619">
        <w:rPr>
          <w:rFonts w:ascii="Times New Roman" w:hAnsi="Times New Roman" w:cs="Times New Roman"/>
          <w:sz w:val="24"/>
          <w:szCs w:val="24"/>
        </w:rPr>
        <w:t>am a</w:t>
      </w:r>
      <w:r w:rsidR="00D0268A">
        <w:rPr>
          <w:rFonts w:ascii="Times New Roman" w:hAnsi="Times New Roman" w:cs="Times New Roman"/>
          <w:sz w:val="24"/>
          <w:szCs w:val="24"/>
        </w:rPr>
        <w:t>s</w:t>
      </w:r>
      <w:r w:rsidRPr="00BD0619">
        <w:rPr>
          <w:rFonts w:ascii="Times New Roman" w:hAnsi="Times New Roman" w:cs="Times New Roman"/>
          <w:sz w:val="24"/>
          <w:szCs w:val="24"/>
        </w:rPr>
        <w:t xml:space="preserve"> insurreições e rebeliões escravas nas Américas. </w:t>
      </w:r>
      <w:r w:rsidR="00D0268A">
        <w:rPr>
          <w:rFonts w:ascii="Times New Roman" w:hAnsi="Times New Roman" w:cs="Times New Roman"/>
          <w:sz w:val="24"/>
          <w:szCs w:val="24"/>
        </w:rPr>
        <w:t>Pois, c</w:t>
      </w:r>
      <w:r w:rsidRPr="00BD0619">
        <w:rPr>
          <w:rFonts w:ascii="Times New Roman" w:hAnsi="Times New Roman" w:cs="Times New Roman"/>
          <w:sz w:val="24"/>
          <w:szCs w:val="24"/>
        </w:rPr>
        <w:t>riava-se um movimento de ida e volta</w:t>
      </w:r>
      <w:r>
        <w:rPr>
          <w:rFonts w:ascii="Times New Roman" w:hAnsi="Times New Roman" w:cs="Times New Roman"/>
          <w:sz w:val="24"/>
          <w:szCs w:val="24"/>
        </w:rPr>
        <w:t xml:space="preserve"> de informações, através das embarcações marítimas, neste período o mais veloz e seguro</w:t>
      </w:r>
      <w:r w:rsidRPr="00BD0619">
        <w:rPr>
          <w:rFonts w:ascii="Times New Roman" w:hAnsi="Times New Roman" w:cs="Times New Roman"/>
          <w:sz w:val="24"/>
          <w:szCs w:val="24"/>
        </w:rPr>
        <w:t xml:space="preserve"> </w:t>
      </w:r>
      <w:r>
        <w:rPr>
          <w:rFonts w:ascii="Times New Roman" w:hAnsi="Times New Roman" w:cs="Times New Roman"/>
          <w:sz w:val="24"/>
          <w:szCs w:val="24"/>
        </w:rPr>
        <w:t>meio de transporte (1983, p. 33).</w:t>
      </w:r>
    </w:p>
    <w:p w:rsidR="00C43458" w:rsidRDefault="00C43458" w:rsidP="00C43458">
      <w:pPr>
        <w:spacing w:line="360" w:lineRule="auto"/>
        <w:ind w:firstLine="851"/>
        <w:jc w:val="both"/>
        <w:rPr>
          <w:rFonts w:ascii="Times New Roman" w:hAnsi="Times New Roman" w:cs="Times New Roman"/>
          <w:sz w:val="24"/>
          <w:szCs w:val="24"/>
        </w:rPr>
      </w:pPr>
      <w:r w:rsidRPr="00C4236D">
        <w:rPr>
          <w:rFonts w:ascii="Times New Roman" w:hAnsi="Times New Roman" w:cs="Times New Roman"/>
          <w:sz w:val="24"/>
          <w:szCs w:val="24"/>
        </w:rPr>
        <w:t xml:space="preserve">Para </w:t>
      </w:r>
      <w:proofErr w:type="spellStart"/>
      <w:r>
        <w:rPr>
          <w:rFonts w:ascii="Times New Roman" w:hAnsi="Times New Roman" w:cs="Times New Roman"/>
          <w:sz w:val="24"/>
          <w:szCs w:val="24"/>
        </w:rPr>
        <w:t>Linebaugh</w:t>
      </w:r>
      <w:proofErr w:type="spellEnd"/>
      <w:r>
        <w:rPr>
          <w:rFonts w:ascii="Times New Roman" w:hAnsi="Times New Roman" w:cs="Times New Roman"/>
          <w:sz w:val="24"/>
          <w:szCs w:val="24"/>
        </w:rPr>
        <w:t>,</w:t>
      </w:r>
      <w:r w:rsidRPr="00C4236D">
        <w:rPr>
          <w:rFonts w:ascii="Times New Roman" w:hAnsi="Times New Roman" w:cs="Times New Roman"/>
          <w:sz w:val="24"/>
          <w:szCs w:val="24"/>
        </w:rPr>
        <w:t xml:space="preserve"> a criação de uma linguagem própria, caracter</w:t>
      </w:r>
      <w:r w:rsidR="00D0268A">
        <w:rPr>
          <w:rFonts w:ascii="Times New Roman" w:hAnsi="Times New Roman" w:cs="Times New Roman"/>
          <w:sz w:val="24"/>
          <w:szCs w:val="24"/>
        </w:rPr>
        <w:t>izada</w:t>
      </w:r>
      <w:r w:rsidRPr="00C4236D">
        <w:rPr>
          <w:rFonts w:ascii="Times New Roman" w:hAnsi="Times New Roman" w:cs="Times New Roman"/>
          <w:sz w:val="24"/>
          <w:szCs w:val="24"/>
        </w:rPr>
        <w:t xml:space="preserve"> e formada por uma miríade de idiomas e dialetos contribuiu para a comunicação entre marinheiros, oficiais </w:t>
      </w:r>
      <w:r>
        <w:rPr>
          <w:rFonts w:ascii="Times New Roman" w:hAnsi="Times New Roman" w:cs="Times New Roman"/>
          <w:sz w:val="24"/>
          <w:szCs w:val="24"/>
        </w:rPr>
        <w:t xml:space="preserve">da marinha, comerciantes </w:t>
      </w:r>
      <w:r w:rsidRPr="00C4236D">
        <w:rPr>
          <w:rFonts w:ascii="Times New Roman" w:hAnsi="Times New Roman" w:cs="Times New Roman"/>
          <w:sz w:val="24"/>
          <w:szCs w:val="24"/>
        </w:rPr>
        <w:t>e escravos negros, segundo o autor</w:t>
      </w:r>
      <w:r>
        <w:rPr>
          <w:rFonts w:ascii="Times New Roman" w:hAnsi="Times New Roman" w:cs="Times New Roman"/>
          <w:sz w:val="24"/>
          <w:szCs w:val="24"/>
        </w:rPr>
        <w:t>,</w:t>
      </w:r>
      <w:r w:rsidR="004E146F">
        <w:rPr>
          <w:rFonts w:ascii="Times New Roman" w:hAnsi="Times New Roman" w:cs="Times New Roman"/>
          <w:sz w:val="24"/>
          <w:szCs w:val="24"/>
        </w:rPr>
        <w:t xml:space="preserve"> </w:t>
      </w:r>
      <w:r>
        <w:rPr>
          <w:rFonts w:ascii="Times New Roman" w:hAnsi="Times New Roman" w:cs="Times New Roman"/>
          <w:sz w:val="24"/>
          <w:szCs w:val="24"/>
        </w:rPr>
        <w:t>“</w:t>
      </w:r>
      <w:r w:rsidRPr="00C4236D">
        <w:rPr>
          <w:rFonts w:ascii="Times New Roman" w:hAnsi="Times New Roman" w:cs="Times New Roman"/>
          <w:sz w:val="24"/>
          <w:szCs w:val="24"/>
        </w:rPr>
        <w:t xml:space="preserve">como todos os que vinham para o Novo Mundo o faziam após meses no mar, o </w:t>
      </w:r>
      <w:r w:rsidRPr="001C28E9">
        <w:rPr>
          <w:rFonts w:ascii="Times New Roman" w:hAnsi="Times New Roman" w:cs="Times New Roman"/>
          <w:i/>
          <w:sz w:val="24"/>
          <w:szCs w:val="24"/>
        </w:rPr>
        <w:t>pidgin</w:t>
      </w:r>
      <w:r w:rsidRPr="00C4236D">
        <w:rPr>
          <w:rFonts w:ascii="Times New Roman" w:hAnsi="Times New Roman" w:cs="Times New Roman"/>
          <w:sz w:val="24"/>
          <w:szCs w:val="24"/>
        </w:rPr>
        <w:t xml:space="preserve"> ou os </w:t>
      </w:r>
      <w:r>
        <w:rPr>
          <w:rFonts w:ascii="Times New Roman" w:hAnsi="Times New Roman" w:cs="Times New Roman"/>
          <w:sz w:val="24"/>
          <w:szCs w:val="24"/>
        </w:rPr>
        <w:t>seus análogos</w:t>
      </w:r>
      <w:r w:rsidRPr="00C4236D">
        <w:rPr>
          <w:rFonts w:ascii="Times New Roman" w:hAnsi="Times New Roman" w:cs="Times New Roman"/>
          <w:sz w:val="24"/>
          <w:szCs w:val="24"/>
        </w:rPr>
        <w:t xml:space="preserve"> marítimos e populares tornaram-se o veículo da transmissão para expressar as novas realidades sociais</w:t>
      </w:r>
      <w:r>
        <w:rPr>
          <w:rFonts w:ascii="Times New Roman" w:hAnsi="Times New Roman" w:cs="Times New Roman"/>
          <w:sz w:val="24"/>
          <w:szCs w:val="24"/>
        </w:rPr>
        <w:t>”</w:t>
      </w:r>
      <w:r w:rsidRPr="00C4236D">
        <w:rPr>
          <w:rFonts w:ascii="Times New Roman" w:hAnsi="Times New Roman" w:cs="Times New Roman"/>
          <w:sz w:val="24"/>
          <w:szCs w:val="24"/>
        </w:rPr>
        <w:t xml:space="preserve"> (1983, </w:t>
      </w:r>
      <w:r>
        <w:rPr>
          <w:rFonts w:ascii="Times New Roman" w:hAnsi="Times New Roman" w:cs="Times New Roman"/>
          <w:sz w:val="24"/>
          <w:szCs w:val="24"/>
        </w:rPr>
        <w:t xml:space="preserve">p. </w:t>
      </w:r>
      <w:r w:rsidRPr="00C4236D">
        <w:rPr>
          <w:rFonts w:ascii="Times New Roman" w:hAnsi="Times New Roman" w:cs="Times New Roman"/>
          <w:sz w:val="24"/>
          <w:szCs w:val="24"/>
        </w:rPr>
        <w:t>35).</w:t>
      </w:r>
      <w:r>
        <w:rPr>
          <w:rFonts w:ascii="Times New Roman" w:hAnsi="Times New Roman" w:cs="Times New Roman"/>
          <w:sz w:val="24"/>
          <w:szCs w:val="24"/>
        </w:rPr>
        <w:t xml:space="preserve"> E este elo de comunicação era o</w:t>
      </w:r>
      <w:r>
        <w:rPr>
          <w:rFonts w:ascii="Times New Roman" w:hAnsi="Times New Roman" w:cs="Times New Roman"/>
          <w:i/>
        </w:rPr>
        <w:t xml:space="preserve"> </w:t>
      </w:r>
      <w:r w:rsidRPr="001C28E9">
        <w:rPr>
          <w:rFonts w:ascii="Times New Roman" w:hAnsi="Times New Roman" w:cs="Times New Roman"/>
          <w:i/>
          <w:sz w:val="24"/>
          <w:szCs w:val="24"/>
        </w:rPr>
        <w:t>pidgin</w:t>
      </w:r>
      <w:r>
        <w:rPr>
          <w:rFonts w:ascii="Times New Roman" w:hAnsi="Times New Roman" w:cs="Times New Roman"/>
          <w:sz w:val="24"/>
          <w:szCs w:val="24"/>
        </w:rPr>
        <w:t xml:space="preserve"> que</w:t>
      </w:r>
      <w:r w:rsidRPr="003C0464">
        <w:rPr>
          <w:rFonts w:ascii="Times New Roman" w:hAnsi="Times New Roman" w:cs="Times New Roman"/>
          <w:sz w:val="24"/>
          <w:szCs w:val="24"/>
        </w:rPr>
        <w:t xml:space="preserve"> </w:t>
      </w:r>
      <w:r>
        <w:rPr>
          <w:rFonts w:ascii="Times New Roman" w:hAnsi="Times New Roman" w:cs="Times New Roman"/>
          <w:sz w:val="24"/>
          <w:szCs w:val="24"/>
        </w:rPr>
        <w:t>“</w:t>
      </w:r>
      <w:r w:rsidRPr="003C0464">
        <w:rPr>
          <w:rFonts w:ascii="Times New Roman" w:hAnsi="Times New Roman" w:cs="Times New Roman"/>
          <w:sz w:val="24"/>
          <w:szCs w:val="24"/>
        </w:rPr>
        <w:t xml:space="preserve">tornou-se um instrumento, tal como o tambor ou o violino, de comunicação entre os oprimidos: desdenhado e dificilmente inteligível pela sociedade </w:t>
      </w:r>
      <w:r w:rsidRPr="007F78D2">
        <w:rPr>
          <w:rFonts w:ascii="Times New Roman" w:hAnsi="Times New Roman" w:cs="Times New Roman"/>
          <w:i/>
          <w:sz w:val="24"/>
          <w:szCs w:val="24"/>
        </w:rPr>
        <w:t>educada</w:t>
      </w:r>
      <w:r>
        <w:rPr>
          <w:rFonts w:ascii="Times New Roman" w:hAnsi="Times New Roman" w:cs="Times New Roman"/>
          <w:sz w:val="24"/>
          <w:szCs w:val="24"/>
        </w:rPr>
        <w:t xml:space="preserve">” </w:t>
      </w:r>
      <w:r w:rsidRPr="003C0464">
        <w:rPr>
          <w:rFonts w:ascii="Times New Roman" w:hAnsi="Times New Roman" w:cs="Times New Roman"/>
          <w:sz w:val="24"/>
          <w:szCs w:val="24"/>
        </w:rPr>
        <w:t xml:space="preserve">(1983, </w:t>
      </w:r>
      <w:r>
        <w:rPr>
          <w:rFonts w:ascii="Times New Roman" w:hAnsi="Times New Roman" w:cs="Times New Roman"/>
          <w:sz w:val="24"/>
          <w:szCs w:val="24"/>
        </w:rPr>
        <w:t xml:space="preserve">p. </w:t>
      </w:r>
      <w:r w:rsidRPr="003C0464">
        <w:rPr>
          <w:rFonts w:ascii="Times New Roman" w:hAnsi="Times New Roman" w:cs="Times New Roman"/>
          <w:sz w:val="24"/>
          <w:szCs w:val="24"/>
        </w:rPr>
        <w:t>35)</w:t>
      </w:r>
      <w:r>
        <w:rPr>
          <w:rFonts w:ascii="Times New Roman" w:hAnsi="Times New Roman" w:cs="Times New Roman"/>
          <w:sz w:val="24"/>
          <w:szCs w:val="24"/>
        </w:rPr>
        <w:t>.</w:t>
      </w:r>
    </w:p>
    <w:p w:rsidR="00C43458" w:rsidRPr="003C0464"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Neste</w:t>
      </w:r>
      <w:r w:rsidR="002913D6">
        <w:rPr>
          <w:rFonts w:ascii="Times New Roman" w:hAnsi="Times New Roman" w:cs="Times New Roman"/>
          <w:sz w:val="24"/>
          <w:szCs w:val="24"/>
        </w:rPr>
        <w:t xml:space="preserve"> conjunto de práticas econômicas do</w:t>
      </w:r>
      <w:r>
        <w:rPr>
          <w:rFonts w:ascii="Times New Roman" w:hAnsi="Times New Roman" w:cs="Times New Roman"/>
          <w:sz w:val="24"/>
          <w:szCs w:val="24"/>
        </w:rPr>
        <w:t xml:space="preserve"> mercantilismo europeu que não cessava durante o período das navegações marítimas, </w:t>
      </w:r>
      <w:r w:rsidRPr="003C0464">
        <w:rPr>
          <w:rFonts w:ascii="Times New Roman" w:hAnsi="Times New Roman" w:cs="Times New Roman"/>
          <w:sz w:val="24"/>
          <w:szCs w:val="24"/>
        </w:rPr>
        <w:t xml:space="preserve">o </w:t>
      </w:r>
      <w:r>
        <w:rPr>
          <w:rFonts w:ascii="Times New Roman" w:hAnsi="Times New Roman" w:cs="Times New Roman"/>
          <w:sz w:val="24"/>
          <w:szCs w:val="24"/>
        </w:rPr>
        <w:t>“</w:t>
      </w:r>
      <w:r w:rsidRPr="003C0464">
        <w:rPr>
          <w:rFonts w:ascii="Times New Roman" w:hAnsi="Times New Roman" w:cs="Times New Roman"/>
          <w:sz w:val="24"/>
          <w:szCs w:val="24"/>
        </w:rPr>
        <w:t>bumerangue continuava a girar ao redor do globo</w:t>
      </w:r>
      <w:r>
        <w:rPr>
          <w:rFonts w:ascii="Times New Roman" w:hAnsi="Times New Roman" w:cs="Times New Roman"/>
          <w:sz w:val="24"/>
          <w:szCs w:val="24"/>
        </w:rPr>
        <w:t>”</w:t>
      </w:r>
      <w:r w:rsidRPr="003C0464">
        <w:rPr>
          <w:rFonts w:ascii="Times New Roman" w:hAnsi="Times New Roman" w:cs="Times New Roman"/>
          <w:sz w:val="24"/>
          <w:szCs w:val="24"/>
        </w:rPr>
        <w:t xml:space="preserve"> (</w:t>
      </w:r>
      <w:r w:rsidR="00E01F82">
        <w:rPr>
          <w:rFonts w:ascii="Times New Roman" w:hAnsi="Times New Roman" w:cs="Times New Roman"/>
          <w:sz w:val="24"/>
          <w:szCs w:val="24"/>
        </w:rPr>
        <w:t xml:space="preserve">LINEBAUGH, </w:t>
      </w:r>
      <w:r w:rsidRPr="003C0464">
        <w:rPr>
          <w:rFonts w:ascii="Times New Roman" w:hAnsi="Times New Roman" w:cs="Times New Roman"/>
          <w:sz w:val="24"/>
          <w:szCs w:val="24"/>
        </w:rPr>
        <w:t xml:space="preserve">1983, </w:t>
      </w:r>
      <w:r>
        <w:rPr>
          <w:rFonts w:ascii="Times New Roman" w:hAnsi="Times New Roman" w:cs="Times New Roman"/>
          <w:sz w:val="24"/>
          <w:szCs w:val="24"/>
        </w:rPr>
        <w:t xml:space="preserve">p. </w:t>
      </w:r>
      <w:r w:rsidRPr="003C0464">
        <w:rPr>
          <w:rFonts w:ascii="Times New Roman" w:hAnsi="Times New Roman" w:cs="Times New Roman"/>
          <w:sz w:val="24"/>
          <w:szCs w:val="24"/>
        </w:rPr>
        <w:t>4</w:t>
      </w:r>
      <w:r>
        <w:rPr>
          <w:rFonts w:ascii="Times New Roman" w:hAnsi="Times New Roman" w:cs="Times New Roman"/>
          <w:sz w:val="24"/>
          <w:szCs w:val="24"/>
        </w:rPr>
        <w:t>3</w:t>
      </w:r>
      <w:r w:rsidRPr="003C0464">
        <w:rPr>
          <w:rFonts w:ascii="Times New Roman" w:hAnsi="Times New Roman" w:cs="Times New Roman"/>
          <w:sz w:val="24"/>
          <w:szCs w:val="24"/>
        </w:rPr>
        <w:t>).</w:t>
      </w:r>
      <w:r w:rsidRPr="003C0464">
        <w:rPr>
          <w:rFonts w:ascii="Times New Roman" w:hAnsi="Times New Roman" w:cs="Times New Roman"/>
        </w:rPr>
        <w:t xml:space="preserve"> </w:t>
      </w: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 economia internacional baseada principalmente nos modelos escravagistas ferozes, foram propulsores para a aquisição de mão de obra e por isto, principalmente os negros africanos foram </w:t>
      </w:r>
      <w:r w:rsidRPr="00BD0619">
        <w:rPr>
          <w:rFonts w:ascii="Times New Roman" w:hAnsi="Times New Roman" w:cs="Times New Roman"/>
          <w:sz w:val="24"/>
          <w:szCs w:val="24"/>
        </w:rPr>
        <w:t>transportados pelas águas do oceano Atlântico para o “Novo Mundo”, assim como assinala</w:t>
      </w:r>
      <w:r>
        <w:rPr>
          <w:rFonts w:ascii="Times New Roman" w:hAnsi="Times New Roman" w:cs="Times New Roman"/>
          <w:sz w:val="24"/>
          <w:szCs w:val="24"/>
        </w:rPr>
        <w:t>m</w:t>
      </w:r>
      <w:r w:rsidRPr="00BD0619">
        <w:rPr>
          <w:rFonts w:ascii="Times New Roman" w:hAnsi="Times New Roman" w:cs="Times New Roman"/>
          <w:sz w:val="24"/>
          <w:szCs w:val="24"/>
        </w:rPr>
        <w:t xml:space="preserve"> o</w:t>
      </w:r>
      <w:r>
        <w:rPr>
          <w:rFonts w:ascii="Times New Roman" w:hAnsi="Times New Roman" w:cs="Times New Roman"/>
          <w:sz w:val="24"/>
          <w:szCs w:val="24"/>
        </w:rPr>
        <w:t xml:space="preserve">s </w:t>
      </w:r>
      <w:r w:rsidRPr="00BD0619">
        <w:rPr>
          <w:rFonts w:ascii="Times New Roman" w:hAnsi="Times New Roman" w:cs="Times New Roman"/>
          <w:sz w:val="24"/>
          <w:szCs w:val="24"/>
        </w:rPr>
        <w:t>estudioso</w:t>
      </w:r>
      <w:r>
        <w:rPr>
          <w:rFonts w:ascii="Times New Roman" w:hAnsi="Times New Roman" w:cs="Times New Roman"/>
          <w:sz w:val="24"/>
          <w:szCs w:val="24"/>
        </w:rPr>
        <w:t>s</w:t>
      </w:r>
      <w:r w:rsidR="00C25A45">
        <w:rPr>
          <w:rFonts w:ascii="Times New Roman" w:hAnsi="Times New Roman" w:cs="Times New Roman"/>
          <w:sz w:val="24"/>
          <w:szCs w:val="24"/>
        </w:rPr>
        <w:t xml:space="preserve"> Sidney</w:t>
      </w:r>
      <w:r>
        <w:rPr>
          <w:rFonts w:ascii="Times New Roman" w:hAnsi="Times New Roman" w:cs="Times New Roman"/>
          <w:sz w:val="24"/>
          <w:szCs w:val="24"/>
        </w:rPr>
        <w:t xml:space="preserve"> </w:t>
      </w:r>
      <w:proofErr w:type="spellStart"/>
      <w:r>
        <w:rPr>
          <w:rFonts w:ascii="Times New Roman" w:hAnsi="Times New Roman" w:cs="Times New Roman"/>
          <w:sz w:val="24"/>
          <w:szCs w:val="24"/>
        </w:rPr>
        <w:t>Mintz</w:t>
      </w:r>
      <w:proofErr w:type="spellEnd"/>
      <w:r>
        <w:rPr>
          <w:rFonts w:ascii="Times New Roman" w:hAnsi="Times New Roman" w:cs="Times New Roman"/>
          <w:sz w:val="24"/>
          <w:szCs w:val="24"/>
        </w:rPr>
        <w:t xml:space="preserve"> e </w:t>
      </w:r>
      <w:r w:rsidR="005C18CB">
        <w:rPr>
          <w:rFonts w:ascii="Times New Roman" w:hAnsi="Times New Roman" w:cs="Times New Roman"/>
          <w:sz w:val="24"/>
          <w:szCs w:val="24"/>
        </w:rPr>
        <w:t xml:space="preserve">Richard </w:t>
      </w:r>
      <w:proofErr w:type="spellStart"/>
      <w:r>
        <w:rPr>
          <w:rFonts w:ascii="Times New Roman" w:hAnsi="Times New Roman" w:cs="Times New Roman"/>
          <w:sz w:val="24"/>
          <w:szCs w:val="24"/>
        </w:rPr>
        <w:t>Price</w:t>
      </w:r>
      <w:proofErr w:type="spellEnd"/>
      <w:r w:rsidRPr="00BD0619">
        <w:rPr>
          <w:rFonts w:ascii="Times New Roman" w:hAnsi="Times New Roman" w:cs="Times New Roman"/>
          <w:sz w:val="24"/>
          <w:szCs w:val="24"/>
        </w:rPr>
        <w:t xml:space="preserve">. </w:t>
      </w:r>
      <w:r>
        <w:rPr>
          <w:rFonts w:ascii="Times New Roman" w:hAnsi="Times New Roman" w:cs="Times New Roman"/>
          <w:sz w:val="24"/>
          <w:szCs w:val="24"/>
        </w:rPr>
        <w:t>Para ele</w:t>
      </w:r>
      <w:r w:rsidR="00C25A45">
        <w:rPr>
          <w:rFonts w:ascii="Times New Roman" w:hAnsi="Times New Roman" w:cs="Times New Roman"/>
          <w:sz w:val="24"/>
          <w:szCs w:val="24"/>
        </w:rPr>
        <w:t>s</w:t>
      </w:r>
      <w:r w:rsidRPr="00A6208F">
        <w:rPr>
          <w:rFonts w:ascii="Times New Roman" w:hAnsi="Times New Roman" w:cs="Times New Roman"/>
          <w:sz w:val="24"/>
          <w:szCs w:val="24"/>
        </w:rPr>
        <w:t xml:space="preserve">, o </w:t>
      </w:r>
      <w:r>
        <w:rPr>
          <w:rFonts w:ascii="Times New Roman" w:hAnsi="Times New Roman" w:cs="Times New Roman"/>
          <w:sz w:val="24"/>
          <w:szCs w:val="24"/>
        </w:rPr>
        <w:t>“</w:t>
      </w:r>
      <w:r w:rsidRPr="00A6208F">
        <w:rPr>
          <w:rFonts w:ascii="Times New Roman" w:hAnsi="Times New Roman" w:cs="Times New Roman"/>
          <w:sz w:val="24"/>
          <w:szCs w:val="24"/>
        </w:rPr>
        <w:t>acoite talvez tenha sido a principal técnica para esse fim, mas não pode ter sido – e nunca foi – a única dessas técnicas</w:t>
      </w:r>
      <w:r>
        <w:rPr>
          <w:rFonts w:ascii="Times New Roman" w:hAnsi="Times New Roman" w:cs="Times New Roman"/>
          <w:sz w:val="24"/>
          <w:szCs w:val="24"/>
        </w:rPr>
        <w:t>”</w:t>
      </w:r>
      <w:r w:rsidRPr="00A6208F">
        <w:rPr>
          <w:rFonts w:ascii="Times New Roman" w:hAnsi="Times New Roman" w:cs="Times New Roman"/>
          <w:sz w:val="24"/>
          <w:szCs w:val="24"/>
        </w:rPr>
        <w:t xml:space="preserve"> (2003, p. 48).  </w:t>
      </w:r>
      <w:r>
        <w:rPr>
          <w:rFonts w:ascii="Times New Roman" w:hAnsi="Times New Roman" w:cs="Times New Roman"/>
          <w:sz w:val="24"/>
          <w:szCs w:val="24"/>
        </w:rPr>
        <w:t xml:space="preserve">Nesta obra singular sobre o nascimento cultura afro-americana, também relembramos as condições dos escravos aprisionados e transportados para as Américas: </w:t>
      </w:r>
    </w:p>
    <w:p w:rsidR="00C43458" w:rsidRDefault="00C43458" w:rsidP="00C43458">
      <w:pPr>
        <w:spacing w:line="240" w:lineRule="auto"/>
        <w:ind w:left="2268"/>
        <w:jc w:val="both"/>
        <w:rPr>
          <w:rFonts w:ascii="Times New Roman" w:hAnsi="Times New Roman" w:cs="Times New Roman"/>
        </w:rPr>
      </w:pPr>
      <w:r w:rsidRPr="00771F51">
        <w:rPr>
          <w:rFonts w:ascii="Times New Roman" w:hAnsi="Times New Roman" w:cs="Times New Roman"/>
        </w:rPr>
        <w:t xml:space="preserve">Eles eram acorrentados uns aos outros em comboios, amontoados nos calabouços úmidos das feitorias, espremidos entre os conveses de navios fétidos, frequentemente separados de seus grupos de parentesco ou suas tribos, ou até de falantes da mesma língua, entregues à </w:t>
      </w:r>
      <w:r w:rsidRPr="00771F51">
        <w:rPr>
          <w:rFonts w:ascii="Times New Roman" w:hAnsi="Times New Roman" w:cs="Times New Roman"/>
        </w:rPr>
        <w:lastRenderedPageBreak/>
        <w:t xml:space="preserve">perplexidade acerca de seu presente e seu futuro, despojados de todas as prerrogativas  de </w:t>
      </w:r>
      <w:r w:rsidRPr="00771F51">
        <w:rPr>
          <w:rFonts w:ascii="Times New Roman" w:hAnsi="Times New Roman" w:cs="Times New Roman"/>
          <w:i/>
        </w:rPr>
        <w:t>status</w:t>
      </w:r>
      <w:r w:rsidRPr="00771F51">
        <w:rPr>
          <w:rFonts w:ascii="Times New Roman" w:hAnsi="Times New Roman" w:cs="Times New Roman"/>
        </w:rPr>
        <w:t xml:space="preserve"> ou classe social (pelo menos no que concernia aos senhores) e homogeneizados por um sistema desumanizante, que os via como seres sem rosto e essencialmente intercambiáveis (</w:t>
      </w:r>
      <w:r w:rsidR="00EE0E74">
        <w:rPr>
          <w:rFonts w:ascii="Times New Roman" w:hAnsi="Times New Roman" w:cs="Times New Roman"/>
        </w:rPr>
        <w:t xml:space="preserve">MINTZ; PRICE, </w:t>
      </w:r>
      <w:r w:rsidRPr="00771F51">
        <w:rPr>
          <w:rFonts w:ascii="Times New Roman" w:hAnsi="Times New Roman" w:cs="Times New Roman"/>
        </w:rPr>
        <w:t xml:space="preserve">2003, </w:t>
      </w:r>
      <w:r>
        <w:rPr>
          <w:rFonts w:ascii="Times New Roman" w:hAnsi="Times New Roman" w:cs="Times New Roman"/>
        </w:rPr>
        <w:t xml:space="preserve">p. </w:t>
      </w:r>
      <w:r w:rsidRPr="00771F51">
        <w:rPr>
          <w:rFonts w:ascii="Times New Roman" w:hAnsi="Times New Roman" w:cs="Times New Roman"/>
        </w:rPr>
        <w:t xml:space="preserve">65). </w:t>
      </w:r>
    </w:p>
    <w:p w:rsidR="003542B1" w:rsidRDefault="003542B1" w:rsidP="00463FFB">
      <w:pPr>
        <w:spacing w:line="360" w:lineRule="auto"/>
        <w:ind w:firstLine="851"/>
        <w:jc w:val="both"/>
        <w:rPr>
          <w:rFonts w:ascii="Times New Roman" w:hAnsi="Times New Roman" w:cs="Times New Roman"/>
          <w:sz w:val="24"/>
          <w:szCs w:val="24"/>
        </w:rPr>
      </w:pPr>
    </w:p>
    <w:p w:rsidR="00336356" w:rsidRDefault="00336356" w:rsidP="00463FFB">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Neste debate, estamos alegando que o hip hop é um fenômeno global, insurgente e hereditário da diáspora africana e que a cultura hip hop na cidade de Manaus, apesar de estar inserid</w:t>
      </w:r>
      <w:r w:rsidR="00D0268A">
        <w:rPr>
          <w:rFonts w:ascii="Times New Roman" w:hAnsi="Times New Roman" w:cs="Times New Roman"/>
          <w:sz w:val="24"/>
          <w:szCs w:val="24"/>
        </w:rPr>
        <w:t>a</w:t>
      </w:r>
      <w:r>
        <w:rPr>
          <w:rFonts w:ascii="Times New Roman" w:hAnsi="Times New Roman" w:cs="Times New Roman"/>
          <w:sz w:val="24"/>
          <w:szCs w:val="24"/>
        </w:rPr>
        <w:t xml:space="preserve"> em um processo de invisibilidade, está conectado com estas influencias negras mundiais e renovando-se.</w:t>
      </w:r>
    </w:p>
    <w:p w:rsidR="00463FFB" w:rsidRDefault="00463FFB" w:rsidP="00463FFB">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Segundo a professora emérita de Estudos africanos e Afro-americanos da Universidade da Califórnia Davis, </w:t>
      </w:r>
      <w:proofErr w:type="spellStart"/>
      <w:r>
        <w:rPr>
          <w:rFonts w:ascii="Times New Roman" w:hAnsi="Times New Roman" w:cs="Times New Roman"/>
          <w:sz w:val="24"/>
          <w:szCs w:val="24"/>
        </w:rPr>
        <w:t>Halifu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Osumare</w:t>
      </w:r>
      <w:proofErr w:type="spellEnd"/>
      <w:r>
        <w:rPr>
          <w:rFonts w:ascii="Times New Roman" w:hAnsi="Times New Roman" w:cs="Times New Roman"/>
          <w:sz w:val="24"/>
          <w:szCs w:val="24"/>
        </w:rPr>
        <w:t xml:space="preserve"> (2015), isto só é possível</w:t>
      </w:r>
      <w:r w:rsidRPr="00BD0619">
        <w:rPr>
          <w:rFonts w:ascii="Times New Roman" w:hAnsi="Times New Roman" w:cs="Times New Roman"/>
          <w:sz w:val="24"/>
          <w:szCs w:val="24"/>
        </w:rPr>
        <w:t xml:space="preserve"> </w:t>
      </w:r>
      <w:r>
        <w:rPr>
          <w:rFonts w:ascii="Times New Roman" w:hAnsi="Times New Roman" w:cs="Times New Roman"/>
          <w:sz w:val="24"/>
          <w:szCs w:val="24"/>
        </w:rPr>
        <w:t>através de “conexões culturais e sociopolíticas da diáspora africana referindo-se a questões especificas de marginalidade social e denunciadas pelos jovens do hip hop em cada lugar” (2015, p. 64), onde estas condições sociais propiciam a desigualdade de forma abissal e uma herança de discriminação racial que diminui a participação do negro na construção do Brasil</w:t>
      </w:r>
      <w:r>
        <w:rPr>
          <w:rStyle w:val="Refdenotaderodap"/>
          <w:rFonts w:ascii="Times New Roman" w:hAnsi="Times New Roman" w:cs="Times New Roman"/>
          <w:sz w:val="24"/>
          <w:szCs w:val="24"/>
        </w:rPr>
        <w:footnoteReference w:id="3"/>
      </w:r>
      <w:r>
        <w:rPr>
          <w:rFonts w:ascii="Times New Roman" w:hAnsi="Times New Roman" w:cs="Times New Roman"/>
          <w:sz w:val="24"/>
          <w:szCs w:val="24"/>
        </w:rPr>
        <w:t xml:space="preserve">, torna-se temas para as críticas sociais, características, principalmente nas letras da música rap . </w:t>
      </w:r>
      <w:proofErr w:type="spellStart"/>
      <w:r>
        <w:rPr>
          <w:rFonts w:ascii="Times New Roman" w:hAnsi="Times New Roman" w:cs="Times New Roman"/>
          <w:sz w:val="24"/>
          <w:szCs w:val="24"/>
        </w:rPr>
        <w:t>Halifu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Osumare</w:t>
      </w:r>
      <w:proofErr w:type="spellEnd"/>
      <w:r>
        <w:rPr>
          <w:rFonts w:ascii="Times New Roman" w:hAnsi="Times New Roman" w:cs="Times New Roman"/>
          <w:sz w:val="24"/>
          <w:szCs w:val="24"/>
        </w:rPr>
        <w:t xml:space="preserve"> demonstra que:</w:t>
      </w:r>
    </w:p>
    <w:p w:rsidR="00463FFB" w:rsidRDefault="00463FFB" w:rsidP="00463FFB">
      <w:pPr>
        <w:spacing w:line="240" w:lineRule="auto"/>
        <w:ind w:left="2268"/>
        <w:jc w:val="both"/>
        <w:rPr>
          <w:rFonts w:ascii="Times New Roman" w:hAnsi="Times New Roman" w:cs="Times New Roman"/>
          <w:color w:val="000000" w:themeColor="text1"/>
        </w:rPr>
      </w:pPr>
      <w:r>
        <w:rPr>
          <w:rFonts w:ascii="Times New Roman" w:hAnsi="Times New Roman" w:cs="Times New Roman"/>
        </w:rPr>
        <w:t xml:space="preserve">Internacionalmente, regiões semelhantes onde o rap, o break e o </w:t>
      </w:r>
      <w:proofErr w:type="spellStart"/>
      <w:r>
        <w:rPr>
          <w:rFonts w:ascii="Times New Roman" w:hAnsi="Times New Roman" w:cs="Times New Roman"/>
        </w:rPr>
        <w:t>grafitti</w:t>
      </w:r>
      <w:proofErr w:type="spellEnd"/>
      <w:r>
        <w:rPr>
          <w:rFonts w:ascii="Times New Roman" w:hAnsi="Times New Roman" w:cs="Times New Roman"/>
        </w:rPr>
        <w:t xml:space="preserve"> cedo estabeleceram suas fortalezas e abrigaram as classes pobres trabalhadoras dos projetos habitacionais nos </w:t>
      </w:r>
      <w:proofErr w:type="spellStart"/>
      <w:r w:rsidRPr="00556F0B">
        <w:rPr>
          <w:rFonts w:ascii="Times New Roman" w:hAnsi="Times New Roman" w:cs="Times New Roman"/>
          <w:i/>
        </w:rPr>
        <w:t>banlieves</w:t>
      </w:r>
      <w:proofErr w:type="spellEnd"/>
      <w:r>
        <w:rPr>
          <w:rFonts w:ascii="Times New Roman" w:hAnsi="Times New Roman" w:cs="Times New Roman"/>
        </w:rPr>
        <w:t xml:space="preserve"> (periferia) na franca, em cidades como Paris e Marselha , nos projetos habitacionais em Poznan, Polônia, nas áreas pobres devastadas pela guerra na Bósnia e na Croácia, nos clubes do bairro </w:t>
      </w:r>
      <w:proofErr w:type="spellStart"/>
      <w:r>
        <w:rPr>
          <w:rFonts w:ascii="Times New Roman" w:hAnsi="Times New Roman" w:cs="Times New Roman"/>
        </w:rPr>
        <w:t>Roppongi</w:t>
      </w:r>
      <w:proofErr w:type="spellEnd"/>
      <w:r>
        <w:rPr>
          <w:rFonts w:ascii="Times New Roman" w:hAnsi="Times New Roman" w:cs="Times New Roman"/>
        </w:rPr>
        <w:t>, em Tóquio, onde homens negros trabalhadores em casas noturnas de propriedades de esposas japonesas de expatriados africanos</w:t>
      </w:r>
      <w:r w:rsidRPr="00E46876">
        <w:rPr>
          <w:rFonts w:ascii="Times New Roman" w:hAnsi="Times New Roman" w:cs="Times New Roman"/>
          <w:color w:val="C00000"/>
        </w:rPr>
        <w:t xml:space="preserve">, </w:t>
      </w:r>
      <w:r w:rsidRPr="00E46876">
        <w:rPr>
          <w:rFonts w:ascii="Times New Roman" w:hAnsi="Times New Roman" w:cs="Times New Roman"/>
          <w:color w:val="000000" w:themeColor="text1"/>
        </w:rPr>
        <w:t>na África e na diáspora</w:t>
      </w:r>
      <w:r>
        <w:rPr>
          <w:rFonts w:ascii="Times New Roman" w:hAnsi="Times New Roman" w:cs="Times New Roman"/>
          <w:color w:val="000000" w:themeColor="text1"/>
        </w:rPr>
        <w:t xml:space="preserve">, </w:t>
      </w:r>
      <w:r w:rsidRPr="00E46876">
        <w:rPr>
          <w:rFonts w:ascii="Times New Roman" w:hAnsi="Times New Roman" w:cs="Times New Roman"/>
          <w:color w:val="000000" w:themeColor="text1"/>
        </w:rPr>
        <w:t xml:space="preserve">nas </w:t>
      </w:r>
      <w:proofErr w:type="spellStart"/>
      <w:r w:rsidRPr="00556F0B">
        <w:rPr>
          <w:rFonts w:ascii="Times New Roman" w:hAnsi="Times New Roman" w:cs="Times New Roman"/>
          <w:i/>
          <w:color w:val="000000" w:themeColor="text1"/>
        </w:rPr>
        <w:t>Shantytowns</w:t>
      </w:r>
      <w:proofErr w:type="spellEnd"/>
      <w:r>
        <w:rPr>
          <w:rFonts w:ascii="Times New Roman" w:hAnsi="Times New Roman" w:cs="Times New Roman"/>
          <w:i/>
          <w:color w:val="000000" w:themeColor="text1"/>
        </w:rPr>
        <w:t xml:space="preserve"> </w:t>
      </w:r>
      <w:r w:rsidRPr="00556F0B">
        <w:rPr>
          <w:rFonts w:ascii="Times New Roman" w:hAnsi="Times New Roman" w:cs="Times New Roman"/>
          <w:color w:val="000000" w:themeColor="text1"/>
        </w:rPr>
        <w:t>sul-africanas como Soweto</w:t>
      </w:r>
      <w:r w:rsidRPr="00E46876">
        <w:rPr>
          <w:rFonts w:ascii="Times New Roman" w:hAnsi="Times New Roman" w:cs="Times New Roman"/>
          <w:color w:val="000000" w:themeColor="text1"/>
        </w:rPr>
        <w:t xml:space="preserve">, nas comunidades das encostas </w:t>
      </w:r>
      <w:r>
        <w:rPr>
          <w:rFonts w:ascii="Times New Roman" w:hAnsi="Times New Roman" w:cs="Times New Roman"/>
          <w:color w:val="000000" w:themeColor="text1"/>
        </w:rPr>
        <w:t xml:space="preserve">nas favelas de grandes cidades brasileiras como Rio de janeiro e São Paulo e no pobre bairro africano </w:t>
      </w:r>
      <w:proofErr w:type="spellStart"/>
      <w:r>
        <w:rPr>
          <w:rFonts w:ascii="Times New Roman" w:hAnsi="Times New Roman" w:cs="Times New Roman"/>
          <w:color w:val="000000" w:themeColor="text1"/>
        </w:rPr>
        <w:t>Cojimar</w:t>
      </w:r>
      <w:proofErr w:type="spellEnd"/>
      <w:r>
        <w:rPr>
          <w:rFonts w:ascii="Times New Roman" w:hAnsi="Times New Roman" w:cs="Times New Roman"/>
          <w:color w:val="000000" w:themeColor="text1"/>
        </w:rPr>
        <w:t xml:space="preserve">, em Havana (OSUMARE, 2015, p. 66-67). </w:t>
      </w:r>
    </w:p>
    <w:p w:rsidR="003542B1" w:rsidRDefault="003542B1" w:rsidP="00C43458">
      <w:pPr>
        <w:spacing w:line="360" w:lineRule="auto"/>
        <w:ind w:firstLine="851"/>
        <w:jc w:val="both"/>
        <w:rPr>
          <w:rFonts w:ascii="Times New Roman" w:hAnsi="Times New Roman" w:cs="Times New Roman"/>
          <w:sz w:val="24"/>
          <w:szCs w:val="24"/>
        </w:rPr>
      </w:pPr>
    </w:p>
    <w:p w:rsidR="00C43458" w:rsidRDefault="00C43458" w:rsidP="00C43458">
      <w:pPr>
        <w:spacing w:line="360" w:lineRule="auto"/>
        <w:ind w:firstLine="851"/>
        <w:jc w:val="both"/>
        <w:rPr>
          <w:rFonts w:ascii="Times New Roman" w:hAnsi="Times New Roman" w:cs="Times New Roman"/>
          <w:sz w:val="24"/>
          <w:szCs w:val="24"/>
        </w:rPr>
      </w:pPr>
      <w:r w:rsidRPr="00BD0619">
        <w:rPr>
          <w:rFonts w:ascii="Times New Roman" w:hAnsi="Times New Roman" w:cs="Times New Roman"/>
          <w:sz w:val="24"/>
          <w:szCs w:val="24"/>
        </w:rPr>
        <w:t>Pode</w:t>
      </w:r>
      <w:r w:rsidR="009F70E4">
        <w:rPr>
          <w:rFonts w:ascii="Times New Roman" w:hAnsi="Times New Roman" w:cs="Times New Roman"/>
          <w:sz w:val="24"/>
          <w:szCs w:val="24"/>
        </w:rPr>
        <w:t>r-se-ia</w:t>
      </w:r>
      <w:r w:rsidRPr="00BD0619">
        <w:rPr>
          <w:rFonts w:ascii="Times New Roman" w:hAnsi="Times New Roman" w:cs="Times New Roman"/>
          <w:sz w:val="24"/>
          <w:szCs w:val="24"/>
        </w:rPr>
        <w:t xml:space="preserve"> considerar o </w:t>
      </w:r>
      <w:r>
        <w:rPr>
          <w:rFonts w:ascii="Times New Roman" w:hAnsi="Times New Roman" w:cs="Times New Roman"/>
          <w:sz w:val="24"/>
          <w:szCs w:val="24"/>
        </w:rPr>
        <w:t>preconceito sobre o h</w:t>
      </w:r>
      <w:r w:rsidRPr="00C52047">
        <w:rPr>
          <w:rFonts w:ascii="Times New Roman" w:hAnsi="Times New Roman" w:cs="Times New Roman"/>
          <w:sz w:val="24"/>
          <w:szCs w:val="24"/>
        </w:rPr>
        <w:t>ip hop</w:t>
      </w:r>
      <w:r w:rsidRPr="00BD0619">
        <w:rPr>
          <w:rFonts w:ascii="Times New Roman" w:hAnsi="Times New Roman" w:cs="Times New Roman"/>
          <w:sz w:val="24"/>
          <w:szCs w:val="24"/>
        </w:rPr>
        <w:t xml:space="preserve"> </w:t>
      </w:r>
      <w:r>
        <w:rPr>
          <w:rFonts w:ascii="Times New Roman" w:hAnsi="Times New Roman" w:cs="Times New Roman"/>
          <w:sz w:val="24"/>
          <w:szCs w:val="24"/>
        </w:rPr>
        <w:t>manauara, por ser herança de manifestações de origem africana</w:t>
      </w:r>
      <w:r w:rsidR="009F70E4">
        <w:rPr>
          <w:rFonts w:ascii="Times New Roman" w:hAnsi="Times New Roman" w:cs="Times New Roman"/>
          <w:sz w:val="24"/>
          <w:szCs w:val="24"/>
        </w:rPr>
        <w:t>,</w:t>
      </w:r>
      <w:r>
        <w:rPr>
          <w:rFonts w:ascii="Times New Roman" w:hAnsi="Times New Roman" w:cs="Times New Roman"/>
          <w:sz w:val="24"/>
          <w:szCs w:val="24"/>
        </w:rPr>
        <w:t xml:space="preserve"> automaticamente</w:t>
      </w:r>
      <w:r w:rsidR="009F70E4">
        <w:rPr>
          <w:rFonts w:ascii="Times New Roman" w:hAnsi="Times New Roman" w:cs="Times New Roman"/>
          <w:sz w:val="24"/>
          <w:szCs w:val="24"/>
        </w:rPr>
        <w:t xml:space="preserve"> e</w:t>
      </w:r>
      <w:r>
        <w:rPr>
          <w:rFonts w:ascii="Times New Roman" w:hAnsi="Times New Roman" w:cs="Times New Roman"/>
          <w:sz w:val="24"/>
          <w:szCs w:val="24"/>
        </w:rPr>
        <w:t xml:space="preserve"> para seus críticos mais algozes</w:t>
      </w:r>
      <w:r w:rsidR="00E82809">
        <w:rPr>
          <w:rFonts w:ascii="Times New Roman" w:hAnsi="Times New Roman" w:cs="Times New Roman"/>
          <w:sz w:val="24"/>
          <w:szCs w:val="24"/>
        </w:rPr>
        <w:t>,</w:t>
      </w:r>
      <w:r>
        <w:rPr>
          <w:rFonts w:ascii="Times New Roman" w:hAnsi="Times New Roman" w:cs="Times New Roman"/>
          <w:sz w:val="24"/>
          <w:szCs w:val="24"/>
        </w:rPr>
        <w:t xml:space="preserve"> ligados </w:t>
      </w:r>
      <w:r w:rsidR="00E82809">
        <w:rPr>
          <w:rFonts w:ascii="Times New Roman" w:hAnsi="Times New Roman" w:cs="Times New Roman"/>
          <w:sz w:val="24"/>
          <w:szCs w:val="24"/>
        </w:rPr>
        <w:t>diretamente a</w:t>
      </w:r>
      <w:r>
        <w:rPr>
          <w:rFonts w:ascii="Times New Roman" w:hAnsi="Times New Roman" w:cs="Times New Roman"/>
          <w:sz w:val="24"/>
          <w:szCs w:val="24"/>
        </w:rPr>
        <w:t xml:space="preserve"> práticas de vagabundagem e de jovens pobres e desocupados. </w:t>
      </w:r>
      <w:r>
        <w:rPr>
          <w:rFonts w:ascii="Times New Roman" w:hAnsi="Times New Roman" w:cs="Times New Roman"/>
          <w:sz w:val="24"/>
          <w:szCs w:val="24"/>
        </w:rPr>
        <w:lastRenderedPageBreak/>
        <w:t>Discordamos, peremptoriamente deste discurso e defendemos a cultura hip hop como saída da marginalidade e do crime, desde sua origem e formação da sua espinha dorsal.</w:t>
      </w:r>
    </w:p>
    <w:bookmarkEnd w:id="2"/>
    <w:p w:rsidR="008F2756" w:rsidRDefault="008F2756" w:rsidP="00C43458">
      <w:pPr>
        <w:spacing w:line="360" w:lineRule="auto"/>
        <w:ind w:firstLine="851"/>
        <w:jc w:val="center"/>
        <w:rPr>
          <w:rFonts w:ascii="Times New Roman" w:hAnsi="Times New Roman" w:cs="Times New Roman"/>
          <w:b/>
          <w:sz w:val="24"/>
          <w:szCs w:val="24"/>
        </w:rPr>
      </w:pPr>
    </w:p>
    <w:p w:rsidR="00C43458" w:rsidRPr="00CF7ABA" w:rsidRDefault="00C43458" w:rsidP="00C43458">
      <w:pPr>
        <w:spacing w:line="360" w:lineRule="auto"/>
        <w:ind w:firstLine="851"/>
        <w:jc w:val="center"/>
        <w:rPr>
          <w:rFonts w:ascii="Times New Roman" w:hAnsi="Times New Roman" w:cs="Times New Roman"/>
          <w:b/>
          <w:sz w:val="24"/>
          <w:szCs w:val="24"/>
        </w:rPr>
      </w:pPr>
      <w:r w:rsidRPr="00CF7ABA">
        <w:rPr>
          <w:rFonts w:ascii="Times New Roman" w:hAnsi="Times New Roman" w:cs="Times New Roman"/>
          <w:b/>
          <w:sz w:val="24"/>
          <w:szCs w:val="24"/>
        </w:rPr>
        <w:t>A HIDRA URBANA</w:t>
      </w:r>
      <w:r>
        <w:rPr>
          <w:rFonts w:ascii="Times New Roman" w:hAnsi="Times New Roman" w:cs="Times New Roman"/>
          <w:b/>
          <w:sz w:val="24"/>
          <w:szCs w:val="24"/>
        </w:rPr>
        <w:t xml:space="preserve"> E O BUMERANGUE AFRICANO</w:t>
      </w:r>
      <w:r w:rsidRPr="00CF7ABA">
        <w:rPr>
          <w:rFonts w:ascii="Times New Roman" w:hAnsi="Times New Roman" w:cs="Times New Roman"/>
          <w:b/>
          <w:sz w:val="24"/>
          <w:szCs w:val="24"/>
        </w:rPr>
        <w:t xml:space="preserve"> EM MANAUS</w:t>
      </w:r>
    </w:p>
    <w:p w:rsidR="003542B1" w:rsidRDefault="003542B1" w:rsidP="00C43458">
      <w:pPr>
        <w:spacing w:line="360" w:lineRule="auto"/>
        <w:ind w:firstLine="851"/>
        <w:jc w:val="both"/>
        <w:rPr>
          <w:rFonts w:ascii="Times New Roman" w:hAnsi="Times New Roman" w:cs="Times New Roman"/>
          <w:sz w:val="24"/>
          <w:szCs w:val="24"/>
        </w:rPr>
      </w:pP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Houve uma verdadeira </w:t>
      </w:r>
      <w:r w:rsidRPr="00BB38D3">
        <w:rPr>
          <w:rFonts w:ascii="Times New Roman" w:hAnsi="Times New Roman" w:cs="Times New Roman"/>
          <w:sz w:val="24"/>
          <w:szCs w:val="24"/>
        </w:rPr>
        <w:t xml:space="preserve">onda da dança </w:t>
      </w:r>
      <w:r w:rsidR="009F70E4">
        <w:rPr>
          <w:rFonts w:ascii="Times New Roman" w:hAnsi="Times New Roman" w:cs="Times New Roman"/>
          <w:sz w:val="24"/>
          <w:szCs w:val="24"/>
        </w:rPr>
        <w:t>b</w:t>
      </w:r>
      <w:r w:rsidR="009F70E4" w:rsidRPr="000D0A2D">
        <w:rPr>
          <w:rFonts w:ascii="Times New Roman" w:hAnsi="Times New Roman" w:cs="Times New Roman"/>
          <w:sz w:val="24"/>
          <w:szCs w:val="24"/>
        </w:rPr>
        <w:t>reak</w:t>
      </w:r>
      <w:r w:rsidR="009F70E4">
        <w:rPr>
          <w:rFonts w:ascii="Times New Roman" w:hAnsi="Times New Roman" w:cs="Times New Roman"/>
          <w:sz w:val="24"/>
          <w:szCs w:val="24"/>
        </w:rPr>
        <w:t xml:space="preserve"> que</w:t>
      </w:r>
      <w:r>
        <w:rPr>
          <w:rFonts w:ascii="Times New Roman" w:hAnsi="Times New Roman" w:cs="Times New Roman"/>
          <w:sz w:val="24"/>
          <w:szCs w:val="24"/>
        </w:rPr>
        <w:t xml:space="preserve"> </w:t>
      </w:r>
      <w:r w:rsidR="005F4A0D">
        <w:rPr>
          <w:rFonts w:ascii="Times New Roman" w:hAnsi="Times New Roman" w:cs="Times New Roman"/>
          <w:sz w:val="24"/>
          <w:szCs w:val="24"/>
        </w:rPr>
        <w:t>“</w:t>
      </w:r>
      <w:proofErr w:type="spellStart"/>
      <w:r w:rsidRPr="00BB38D3">
        <w:rPr>
          <w:rFonts w:ascii="Times New Roman" w:hAnsi="Times New Roman" w:cs="Times New Roman"/>
          <w:sz w:val="24"/>
          <w:szCs w:val="24"/>
        </w:rPr>
        <w:t>vir</w:t>
      </w:r>
      <w:r>
        <w:rPr>
          <w:rFonts w:ascii="Times New Roman" w:hAnsi="Times New Roman" w:cs="Times New Roman"/>
          <w:sz w:val="24"/>
          <w:szCs w:val="24"/>
        </w:rPr>
        <w:t>alizou</w:t>
      </w:r>
      <w:proofErr w:type="spellEnd"/>
      <w:r w:rsidR="005F4A0D">
        <w:rPr>
          <w:rFonts w:ascii="Times New Roman" w:hAnsi="Times New Roman" w:cs="Times New Roman"/>
          <w:sz w:val="24"/>
          <w:szCs w:val="24"/>
        </w:rPr>
        <w:t>”</w:t>
      </w:r>
      <w:r>
        <w:rPr>
          <w:rFonts w:ascii="Times New Roman" w:hAnsi="Times New Roman" w:cs="Times New Roman"/>
          <w:sz w:val="24"/>
          <w:szCs w:val="24"/>
        </w:rPr>
        <w:t xml:space="preserve"> em diversas</w:t>
      </w:r>
      <w:r w:rsidRPr="00BB38D3">
        <w:rPr>
          <w:rFonts w:ascii="Times New Roman" w:hAnsi="Times New Roman" w:cs="Times New Roman"/>
          <w:sz w:val="24"/>
          <w:szCs w:val="24"/>
        </w:rPr>
        <w:t xml:space="preserve"> capitais brasileiras</w:t>
      </w:r>
      <w:r w:rsidR="009F70E4">
        <w:rPr>
          <w:rFonts w:ascii="Times New Roman" w:hAnsi="Times New Roman" w:cs="Times New Roman"/>
          <w:sz w:val="24"/>
          <w:szCs w:val="24"/>
        </w:rPr>
        <w:t>.</w:t>
      </w:r>
      <w:r w:rsidRPr="00BB38D3">
        <w:rPr>
          <w:rFonts w:ascii="Times New Roman" w:hAnsi="Times New Roman" w:cs="Times New Roman"/>
          <w:sz w:val="24"/>
          <w:szCs w:val="24"/>
        </w:rPr>
        <w:t xml:space="preserve"> Manaus </w:t>
      </w:r>
      <w:r>
        <w:rPr>
          <w:rFonts w:ascii="Times New Roman" w:hAnsi="Times New Roman" w:cs="Times New Roman"/>
          <w:sz w:val="24"/>
          <w:szCs w:val="24"/>
        </w:rPr>
        <w:t>também foi atingida de cheio</w:t>
      </w:r>
      <w:r w:rsidRPr="00BB38D3">
        <w:rPr>
          <w:rFonts w:ascii="Times New Roman" w:hAnsi="Times New Roman" w:cs="Times New Roman"/>
          <w:sz w:val="24"/>
          <w:szCs w:val="24"/>
        </w:rPr>
        <w:t xml:space="preserve">. </w:t>
      </w:r>
      <w:r>
        <w:rPr>
          <w:rFonts w:ascii="Times New Roman" w:hAnsi="Times New Roman" w:cs="Times New Roman"/>
          <w:sz w:val="24"/>
          <w:szCs w:val="24"/>
        </w:rPr>
        <w:t>O</w:t>
      </w:r>
      <w:r w:rsidRPr="00BB38D3">
        <w:rPr>
          <w:rFonts w:ascii="Times New Roman" w:hAnsi="Times New Roman" w:cs="Times New Roman"/>
          <w:sz w:val="24"/>
          <w:szCs w:val="24"/>
        </w:rPr>
        <w:t xml:space="preserve">s vídeos e filmes estrangeiros, </w:t>
      </w:r>
      <w:r>
        <w:rPr>
          <w:rFonts w:ascii="Times New Roman" w:hAnsi="Times New Roman" w:cs="Times New Roman"/>
          <w:sz w:val="24"/>
          <w:szCs w:val="24"/>
        </w:rPr>
        <w:t xml:space="preserve">além de comerciais e da abertura da novela televisa chamada Partido Alto de 1984 </w:t>
      </w:r>
      <w:r w:rsidR="009F70E4">
        <w:rPr>
          <w:rFonts w:ascii="Times New Roman" w:hAnsi="Times New Roman" w:cs="Times New Roman"/>
          <w:sz w:val="24"/>
          <w:szCs w:val="24"/>
        </w:rPr>
        <w:t>contribuíram</w:t>
      </w:r>
      <w:r>
        <w:rPr>
          <w:rFonts w:ascii="Times New Roman" w:hAnsi="Times New Roman" w:cs="Times New Roman"/>
          <w:sz w:val="24"/>
          <w:szCs w:val="24"/>
        </w:rPr>
        <w:t xml:space="preserve"> para esta </w:t>
      </w:r>
      <w:r w:rsidR="005F4A0D">
        <w:rPr>
          <w:rFonts w:ascii="Times New Roman" w:hAnsi="Times New Roman" w:cs="Times New Roman"/>
          <w:sz w:val="24"/>
          <w:szCs w:val="24"/>
        </w:rPr>
        <w:t>“</w:t>
      </w:r>
      <w:r>
        <w:rPr>
          <w:rFonts w:ascii="Times New Roman" w:hAnsi="Times New Roman" w:cs="Times New Roman"/>
          <w:sz w:val="24"/>
          <w:szCs w:val="24"/>
        </w:rPr>
        <w:t>epidemia</w:t>
      </w:r>
      <w:r w:rsidR="00455DCD">
        <w:rPr>
          <w:rFonts w:ascii="Times New Roman" w:hAnsi="Times New Roman" w:cs="Times New Roman"/>
          <w:sz w:val="24"/>
          <w:szCs w:val="24"/>
        </w:rPr>
        <w:t>”</w:t>
      </w:r>
      <w:r w:rsidR="005F4A0D">
        <w:rPr>
          <w:rFonts w:ascii="Times New Roman" w:hAnsi="Times New Roman" w:cs="Times New Roman"/>
          <w:sz w:val="24"/>
          <w:szCs w:val="24"/>
        </w:rPr>
        <w:t xml:space="preserve"> juvenil</w:t>
      </w:r>
      <w:r>
        <w:rPr>
          <w:rFonts w:ascii="Times New Roman" w:hAnsi="Times New Roman" w:cs="Times New Roman"/>
          <w:sz w:val="24"/>
          <w:szCs w:val="24"/>
        </w:rPr>
        <w:t xml:space="preserve">. Esta abertura juntava a roda de break com a roda de samba, onde movimentos, coreografias e instrumentos musicais e passistas criaram </w:t>
      </w:r>
      <w:r w:rsidR="00455DCD">
        <w:rPr>
          <w:rFonts w:ascii="Times New Roman" w:hAnsi="Times New Roman" w:cs="Times New Roman"/>
          <w:sz w:val="24"/>
          <w:szCs w:val="24"/>
        </w:rPr>
        <w:t>o</w:t>
      </w:r>
      <w:r>
        <w:rPr>
          <w:rFonts w:ascii="Times New Roman" w:hAnsi="Times New Roman" w:cs="Times New Roman"/>
          <w:sz w:val="24"/>
          <w:szCs w:val="24"/>
        </w:rPr>
        <w:t xml:space="preserve"> efeito de um hibridismo inusitado, embalados pela voz inconfundível da cantora negra Sandra de Sá</w:t>
      </w:r>
      <w:r w:rsidRPr="00BB38D3">
        <w:rPr>
          <w:rFonts w:ascii="Times New Roman" w:hAnsi="Times New Roman" w:cs="Times New Roman"/>
          <w:sz w:val="24"/>
          <w:szCs w:val="24"/>
        </w:rPr>
        <w:t>.</w:t>
      </w: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Na Praça da Matriz e na Praça da Saudade no centro da cidade, tornaram-se pontos de encontro dessa inabitual forma de dança. O</w:t>
      </w:r>
      <w:r w:rsidRPr="00BB38D3">
        <w:rPr>
          <w:rFonts w:ascii="Times New Roman" w:hAnsi="Times New Roman" w:cs="Times New Roman"/>
          <w:sz w:val="24"/>
          <w:szCs w:val="24"/>
        </w:rPr>
        <w:t xml:space="preserve">s primeiros passos da dança </w:t>
      </w:r>
      <w:r>
        <w:rPr>
          <w:rFonts w:ascii="Times New Roman" w:hAnsi="Times New Roman" w:cs="Times New Roman"/>
          <w:sz w:val="24"/>
          <w:szCs w:val="24"/>
        </w:rPr>
        <w:t>b</w:t>
      </w:r>
      <w:r w:rsidRPr="000D0A2D">
        <w:rPr>
          <w:rFonts w:ascii="Times New Roman" w:hAnsi="Times New Roman" w:cs="Times New Roman"/>
          <w:sz w:val="24"/>
          <w:szCs w:val="24"/>
        </w:rPr>
        <w:t xml:space="preserve">reak </w:t>
      </w:r>
      <w:r w:rsidRPr="00BB38D3">
        <w:rPr>
          <w:rFonts w:ascii="Times New Roman" w:hAnsi="Times New Roman" w:cs="Times New Roman"/>
          <w:sz w:val="24"/>
          <w:szCs w:val="24"/>
        </w:rPr>
        <w:t>em terras manauaras</w:t>
      </w:r>
      <w:r>
        <w:rPr>
          <w:rFonts w:ascii="Times New Roman" w:hAnsi="Times New Roman" w:cs="Times New Roman"/>
          <w:sz w:val="24"/>
          <w:szCs w:val="24"/>
        </w:rPr>
        <w:t xml:space="preserve"> semeavam o que floresceria como </w:t>
      </w:r>
      <w:r w:rsidRPr="00BB38D3">
        <w:rPr>
          <w:rFonts w:ascii="Times New Roman" w:hAnsi="Times New Roman" w:cs="Times New Roman"/>
          <w:sz w:val="24"/>
          <w:szCs w:val="24"/>
        </w:rPr>
        <w:t>o chamado M</w:t>
      </w:r>
      <w:r>
        <w:rPr>
          <w:rFonts w:ascii="Times New Roman" w:hAnsi="Times New Roman" w:cs="Times New Roman"/>
          <w:sz w:val="24"/>
          <w:szCs w:val="24"/>
        </w:rPr>
        <w:t>.</w:t>
      </w:r>
      <w:r w:rsidRPr="00BB38D3">
        <w:rPr>
          <w:rFonts w:ascii="Times New Roman" w:hAnsi="Times New Roman" w:cs="Times New Roman"/>
          <w:sz w:val="24"/>
          <w:szCs w:val="24"/>
        </w:rPr>
        <w:t>H</w:t>
      </w:r>
      <w:r>
        <w:rPr>
          <w:rFonts w:ascii="Times New Roman" w:hAnsi="Times New Roman" w:cs="Times New Roman"/>
          <w:sz w:val="24"/>
          <w:szCs w:val="24"/>
        </w:rPr>
        <w:t>.</w:t>
      </w:r>
      <w:r w:rsidRPr="00BB38D3">
        <w:rPr>
          <w:rFonts w:ascii="Times New Roman" w:hAnsi="Times New Roman" w:cs="Times New Roman"/>
          <w:sz w:val="24"/>
          <w:szCs w:val="24"/>
        </w:rPr>
        <w:t xml:space="preserve">M (Movimento </w:t>
      </w:r>
      <w:r w:rsidRPr="000D0A2D">
        <w:rPr>
          <w:rFonts w:ascii="Times New Roman" w:hAnsi="Times New Roman" w:cs="Times New Roman"/>
          <w:sz w:val="24"/>
          <w:szCs w:val="24"/>
        </w:rPr>
        <w:t>Hip Hop Manaus) na capital do Estado do Amazonas em 1994</w:t>
      </w:r>
      <w:r>
        <w:rPr>
          <w:rFonts w:ascii="Times New Roman" w:hAnsi="Times New Roman" w:cs="Times New Roman"/>
          <w:sz w:val="24"/>
          <w:szCs w:val="24"/>
        </w:rPr>
        <w:t xml:space="preserve"> (AGUIAR, 2017, p. 09)</w:t>
      </w:r>
      <w:r w:rsidRPr="000D0A2D">
        <w:rPr>
          <w:rFonts w:ascii="Times New Roman" w:hAnsi="Times New Roman" w:cs="Times New Roman"/>
          <w:sz w:val="24"/>
          <w:szCs w:val="24"/>
        </w:rPr>
        <w:t xml:space="preserve">. </w:t>
      </w:r>
      <w:r w:rsidRPr="005B1D5A">
        <w:rPr>
          <w:rFonts w:ascii="Times New Roman" w:hAnsi="Times New Roman" w:cs="Times New Roman"/>
          <w:sz w:val="24"/>
          <w:szCs w:val="24"/>
        </w:rPr>
        <w:t xml:space="preserve"> </w:t>
      </w:r>
    </w:p>
    <w:p w:rsidR="00C43458" w:rsidRDefault="00500CDE"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O</w:t>
      </w:r>
      <w:r w:rsidR="00C43458">
        <w:rPr>
          <w:rFonts w:ascii="Times New Roman" w:hAnsi="Times New Roman" w:cs="Times New Roman"/>
          <w:sz w:val="24"/>
          <w:szCs w:val="24"/>
        </w:rPr>
        <w:t xml:space="preserve"> hip hop como </w:t>
      </w:r>
      <w:r w:rsidR="004C0554">
        <w:rPr>
          <w:rFonts w:ascii="Times New Roman" w:hAnsi="Times New Roman" w:cs="Times New Roman"/>
          <w:sz w:val="24"/>
          <w:szCs w:val="24"/>
        </w:rPr>
        <w:t xml:space="preserve">uma </w:t>
      </w:r>
      <w:r w:rsidR="00C43458" w:rsidRPr="004C0554">
        <w:rPr>
          <w:rFonts w:ascii="Times New Roman" w:hAnsi="Times New Roman" w:cs="Times New Roman"/>
          <w:i/>
          <w:sz w:val="24"/>
          <w:szCs w:val="24"/>
        </w:rPr>
        <w:t>Hidra Urbana</w:t>
      </w:r>
      <w:r w:rsidR="00C43458">
        <w:rPr>
          <w:rFonts w:ascii="Times New Roman" w:hAnsi="Times New Roman" w:cs="Times New Roman"/>
          <w:sz w:val="24"/>
          <w:szCs w:val="24"/>
        </w:rPr>
        <w:t xml:space="preserve"> </w:t>
      </w:r>
      <w:r>
        <w:rPr>
          <w:rFonts w:ascii="Times New Roman" w:hAnsi="Times New Roman" w:cs="Times New Roman"/>
          <w:sz w:val="24"/>
          <w:szCs w:val="24"/>
        </w:rPr>
        <w:t>em sua</w:t>
      </w:r>
      <w:r w:rsidR="00C43458">
        <w:rPr>
          <w:rFonts w:ascii="Times New Roman" w:hAnsi="Times New Roman" w:cs="Times New Roman"/>
          <w:sz w:val="24"/>
          <w:szCs w:val="24"/>
        </w:rPr>
        <w:t xml:space="preserve"> herança cultural da música negra mundial consegu</w:t>
      </w:r>
      <w:r>
        <w:rPr>
          <w:rFonts w:ascii="Times New Roman" w:hAnsi="Times New Roman" w:cs="Times New Roman"/>
          <w:sz w:val="24"/>
          <w:szCs w:val="24"/>
        </w:rPr>
        <w:t>iu</w:t>
      </w:r>
      <w:r w:rsidR="00C43458">
        <w:rPr>
          <w:rFonts w:ascii="Times New Roman" w:hAnsi="Times New Roman" w:cs="Times New Roman"/>
          <w:sz w:val="24"/>
          <w:szCs w:val="24"/>
        </w:rPr>
        <w:t xml:space="preserve"> aglutinar referências musicais </w:t>
      </w:r>
      <w:r w:rsidR="004C0554">
        <w:rPr>
          <w:rFonts w:ascii="Times New Roman" w:hAnsi="Times New Roman" w:cs="Times New Roman"/>
          <w:sz w:val="24"/>
          <w:szCs w:val="24"/>
        </w:rPr>
        <w:t xml:space="preserve">e estéticas das </w:t>
      </w:r>
      <w:r w:rsidR="00C43458">
        <w:rPr>
          <w:rFonts w:ascii="Times New Roman" w:hAnsi="Times New Roman" w:cs="Times New Roman"/>
          <w:sz w:val="24"/>
          <w:szCs w:val="24"/>
        </w:rPr>
        <w:t xml:space="preserve">mais diversas possíveis e que atualmente demonstra sua potencialidade, principalmente na nossa região amazônica. Para a autora </w:t>
      </w:r>
      <w:proofErr w:type="spellStart"/>
      <w:r w:rsidR="00C43458">
        <w:rPr>
          <w:rFonts w:ascii="Times New Roman" w:hAnsi="Times New Roman" w:cs="Times New Roman"/>
          <w:sz w:val="24"/>
          <w:szCs w:val="24"/>
        </w:rPr>
        <w:t>Halifu</w:t>
      </w:r>
      <w:proofErr w:type="spellEnd"/>
      <w:r w:rsidR="00C43458">
        <w:rPr>
          <w:rFonts w:ascii="Times New Roman" w:hAnsi="Times New Roman" w:cs="Times New Roman"/>
          <w:sz w:val="24"/>
          <w:szCs w:val="24"/>
        </w:rPr>
        <w:t xml:space="preserve"> </w:t>
      </w:r>
      <w:proofErr w:type="spellStart"/>
      <w:r w:rsidR="00C43458">
        <w:rPr>
          <w:rFonts w:ascii="Times New Roman" w:hAnsi="Times New Roman" w:cs="Times New Roman"/>
          <w:sz w:val="24"/>
          <w:szCs w:val="24"/>
        </w:rPr>
        <w:t>Osumare</w:t>
      </w:r>
      <w:proofErr w:type="spellEnd"/>
      <w:r w:rsidR="00C43458">
        <w:rPr>
          <w:rFonts w:ascii="Times New Roman" w:hAnsi="Times New Roman" w:cs="Times New Roman"/>
          <w:sz w:val="24"/>
          <w:szCs w:val="24"/>
        </w:rPr>
        <w:t xml:space="preserve">: </w:t>
      </w:r>
    </w:p>
    <w:p w:rsidR="00C43458" w:rsidRDefault="00C43458" w:rsidP="00C43458">
      <w:pPr>
        <w:spacing w:line="240" w:lineRule="auto"/>
        <w:ind w:left="2268"/>
        <w:jc w:val="both"/>
        <w:rPr>
          <w:rFonts w:ascii="Times New Roman" w:hAnsi="Times New Roman" w:cs="Times New Roman"/>
        </w:rPr>
      </w:pPr>
      <w:r w:rsidRPr="00F2631F">
        <w:rPr>
          <w:rFonts w:ascii="Times New Roman" w:hAnsi="Times New Roman" w:cs="Times New Roman"/>
        </w:rPr>
        <w:t xml:space="preserve">A cultura jovem global do Hip hop </w:t>
      </w:r>
      <w:r>
        <w:rPr>
          <w:rFonts w:ascii="Times New Roman" w:hAnsi="Times New Roman" w:cs="Times New Roman"/>
        </w:rPr>
        <w:t>é</w:t>
      </w:r>
      <w:r w:rsidRPr="00F2631F">
        <w:rPr>
          <w:rFonts w:ascii="Times New Roman" w:hAnsi="Times New Roman" w:cs="Times New Roman"/>
        </w:rPr>
        <w:t xml:space="preserve"> a manifestação mais recente da história de exportação da produção cultural negra norte-americana dos EUA, começando com a arte dos menestréis do século 19, que teve continuidade com a era do Rock </w:t>
      </w:r>
      <w:proofErr w:type="spellStart"/>
      <w:r w:rsidRPr="00F2631F">
        <w:rPr>
          <w:rFonts w:ascii="Times New Roman" w:hAnsi="Times New Roman" w:cs="Times New Roman"/>
        </w:rPr>
        <w:t>and</w:t>
      </w:r>
      <w:proofErr w:type="spellEnd"/>
      <w:r w:rsidRPr="00F2631F">
        <w:rPr>
          <w:rFonts w:ascii="Times New Roman" w:hAnsi="Times New Roman" w:cs="Times New Roman"/>
        </w:rPr>
        <w:t xml:space="preserve"> </w:t>
      </w:r>
      <w:proofErr w:type="spellStart"/>
      <w:r w:rsidRPr="00F2631F">
        <w:rPr>
          <w:rFonts w:ascii="Times New Roman" w:hAnsi="Times New Roman" w:cs="Times New Roman"/>
        </w:rPr>
        <w:t>Roll</w:t>
      </w:r>
      <w:proofErr w:type="spellEnd"/>
      <w:r w:rsidRPr="00F2631F">
        <w:rPr>
          <w:rFonts w:ascii="Times New Roman" w:hAnsi="Times New Roman" w:cs="Times New Roman"/>
        </w:rPr>
        <w:t xml:space="preserve"> dos anos 50 de influência afro-americana, a música Soul dos anos 60 e a revolução cultural Black Power até o movimento hip hop dos dias atuais (</w:t>
      </w:r>
      <w:r w:rsidR="005F4A0D">
        <w:rPr>
          <w:rFonts w:ascii="Times New Roman" w:hAnsi="Times New Roman" w:cs="Times New Roman"/>
        </w:rPr>
        <w:t xml:space="preserve">OSUMARE, </w:t>
      </w:r>
      <w:r>
        <w:rPr>
          <w:rFonts w:ascii="Times New Roman" w:hAnsi="Times New Roman" w:cs="Times New Roman"/>
        </w:rPr>
        <w:t xml:space="preserve">2015, p. </w:t>
      </w:r>
      <w:r w:rsidRPr="00F2631F">
        <w:rPr>
          <w:rFonts w:ascii="Times New Roman" w:hAnsi="Times New Roman" w:cs="Times New Roman"/>
        </w:rPr>
        <w:t xml:space="preserve">63). </w:t>
      </w:r>
    </w:p>
    <w:p w:rsidR="003542B1" w:rsidRDefault="003542B1" w:rsidP="00C43458">
      <w:pPr>
        <w:spacing w:line="360" w:lineRule="auto"/>
        <w:ind w:firstLine="851"/>
        <w:jc w:val="both"/>
        <w:rPr>
          <w:rFonts w:ascii="Times New Roman" w:hAnsi="Times New Roman" w:cs="Times New Roman"/>
          <w:sz w:val="24"/>
          <w:szCs w:val="24"/>
        </w:rPr>
      </w:pPr>
    </w:p>
    <w:p w:rsidR="00C43458" w:rsidRPr="0065125B"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Para </w:t>
      </w:r>
      <w:proofErr w:type="spellStart"/>
      <w:r w:rsidR="005F4A0D">
        <w:rPr>
          <w:rFonts w:ascii="Times New Roman" w:hAnsi="Times New Roman" w:cs="Times New Roman"/>
          <w:sz w:val="24"/>
          <w:szCs w:val="24"/>
        </w:rPr>
        <w:t>Osumare</w:t>
      </w:r>
      <w:proofErr w:type="spellEnd"/>
      <w:r>
        <w:rPr>
          <w:rFonts w:ascii="Times New Roman" w:hAnsi="Times New Roman" w:cs="Times New Roman"/>
          <w:sz w:val="24"/>
          <w:szCs w:val="24"/>
        </w:rPr>
        <w:t xml:space="preserve"> </w:t>
      </w:r>
      <w:r w:rsidRPr="00BF3555">
        <w:rPr>
          <w:rFonts w:ascii="Times New Roman" w:hAnsi="Times New Roman" w:cs="Times New Roman"/>
          <w:sz w:val="24"/>
          <w:szCs w:val="24"/>
        </w:rPr>
        <w:t>“o que mudou foi a velocidade com que a música negra e a dança são comercializadas e o alcance global que elas exercem” (2015, p. 63).</w:t>
      </w:r>
      <w:r>
        <w:rPr>
          <w:rFonts w:ascii="Times New Roman" w:hAnsi="Times New Roman" w:cs="Times New Roman"/>
        </w:rPr>
        <w:t xml:space="preserve"> </w:t>
      </w:r>
      <w:r w:rsidRPr="0065125B">
        <w:rPr>
          <w:rFonts w:ascii="Times New Roman" w:hAnsi="Times New Roman" w:cs="Times New Roman"/>
          <w:sz w:val="24"/>
          <w:szCs w:val="24"/>
        </w:rPr>
        <w:t xml:space="preserve">As ferramentas utilizadas para a diminuição das fronteiras e distâncias são totalmente </w:t>
      </w:r>
      <w:r>
        <w:rPr>
          <w:rFonts w:ascii="Times New Roman" w:hAnsi="Times New Roman" w:cs="Times New Roman"/>
          <w:sz w:val="24"/>
          <w:szCs w:val="24"/>
        </w:rPr>
        <w:t>utiliza</w:t>
      </w:r>
      <w:r w:rsidRPr="0065125B">
        <w:rPr>
          <w:rFonts w:ascii="Times New Roman" w:hAnsi="Times New Roman" w:cs="Times New Roman"/>
          <w:sz w:val="24"/>
          <w:szCs w:val="24"/>
        </w:rPr>
        <w:t xml:space="preserve">das “através do </w:t>
      </w:r>
      <w:proofErr w:type="spellStart"/>
      <w:r w:rsidRPr="0065125B">
        <w:rPr>
          <w:rFonts w:ascii="Times New Roman" w:hAnsi="Times New Roman" w:cs="Times New Roman"/>
          <w:sz w:val="24"/>
          <w:szCs w:val="24"/>
        </w:rPr>
        <w:t>Facebook</w:t>
      </w:r>
      <w:proofErr w:type="spellEnd"/>
      <w:r w:rsidRPr="0065125B">
        <w:rPr>
          <w:rFonts w:ascii="Times New Roman" w:hAnsi="Times New Roman" w:cs="Times New Roman"/>
          <w:sz w:val="24"/>
          <w:szCs w:val="24"/>
        </w:rPr>
        <w:t xml:space="preserve"> e do </w:t>
      </w:r>
      <w:proofErr w:type="spellStart"/>
      <w:r w:rsidRPr="0065125B">
        <w:rPr>
          <w:rFonts w:ascii="Times New Roman" w:hAnsi="Times New Roman" w:cs="Times New Roman"/>
          <w:sz w:val="24"/>
          <w:szCs w:val="24"/>
        </w:rPr>
        <w:t>You</w:t>
      </w:r>
      <w:r w:rsidR="00192EB8">
        <w:rPr>
          <w:rFonts w:ascii="Times New Roman" w:hAnsi="Times New Roman" w:cs="Times New Roman"/>
          <w:sz w:val="24"/>
          <w:szCs w:val="24"/>
        </w:rPr>
        <w:t>T</w:t>
      </w:r>
      <w:r w:rsidRPr="0065125B">
        <w:rPr>
          <w:rFonts w:ascii="Times New Roman" w:hAnsi="Times New Roman" w:cs="Times New Roman"/>
          <w:sz w:val="24"/>
          <w:szCs w:val="24"/>
        </w:rPr>
        <w:t>ube</w:t>
      </w:r>
      <w:proofErr w:type="spellEnd"/>
      <w:r w:rsidRPr="0065125B">
        <w:rPr>
          <w:rFonts w:ascii="Times New Roman" w:hAnsi="Times New Roman" w:cs="Times New Roman"/>
          <w:sz w:val="24"/>
          <w:szCs w:val="24"/>
        </w:rPr>
        <w:t xml:space="preserve"> e da tecnologia de telefonia celular internacional, a cultura </w:t>
      </w:r>
      <w:r w:rsidRPr="0065125B">
        <w:rPr>
          <w:rFonts w:ascii="Times New Roman" w:hAnsi="Times New Roman" w:cs="Times New Roman"/>
          <w:sz w:val="24"/>
          <w:szCs w:val="24"/>
        </w:rPr>
        <w:lastRenderedPageBreak/>
        <w:t>popular negra norte-americana é compartilhada em minutos” (2015, p. 63).</w:t>
      </w:r>
      <w:r>
        <w:rPr>
          <w:rFonts w:ascii="Times New Roman" w:hAnsi="Times New Roman" w:cs="Times New Roman"/>
          <w:sz w:val="24"/>
          <w:szCs w:val="24"/>
        </w:rPr>
        <w:t xml:space="preserve"> Isto facilitou que:   </w:t>
      </w:r>
    </w:p>
    <w:p w:rsidR="00C43458" w:rsidRDefault="00C43458" w:rsidP="00C43458">
      <w:pPr>
        <w:spacing w:line="240" w:lineRule="auto"/>
        <w:ind w:left="2268"/>
        <w:jc w:val="both"/>
        <w:rPr>
          <w:rFonts w:ascii="Times New Roman" w:hAnsi="Times New Roman" w:cs="Times New Roman"/>
        </w:rPr>
      </w:pPr>
      <w:r>
        <w:rPr>
          <w:rFonts w:ascii="Times New Roman" w:hAnsi="Times New Roman" w:cs="Times New Roman"/>
        </w:rPr>
        <w:t>A estética do hip hop, mergulhada na polirritmia, na cultura do canto responsório, na oralidade como estratégia de convívio social e na incorporação vital de todos esses elementos, e particularmente revisada e apreciada pelos jovens negros brasileiros, caribenhos, africanos e subsaarianos, em razão das conexões e contribuições em trânsito da estética negra em si mesma (</w:t>
      </w:r>
      <w:r w:rsidR="00122ABA">
        <w:rPr>
          <w:rFonts w:ascii="Times New Roman" w:hAnsi="Times New Roman" w:cs="Times New Roman"/>
        </w:rPr>
        <w:t xml:space="preserve">OSUMARE, </w:t>
      </w:r>
      <w:r>
        <w:rPr>
          <w:rFonts w:ascii="Times New Roman" w:hAnsi="Times New Roman" w:cs="Times New Roman"/>
        </w:rPr>
        <w:t>2015, p. 63/64).</w:t>
      </w:r>
    </w:p>
    <w:p w:rsidR="003542B1" w:rsidRDefault="003542B1" w:rsidP="00C43458">
      <w:pPr>
        <w:spacing w:line="360" w:lineRule="auto"/>
        <w:ind w:firstLine="851"/>
        <w:jc w:val="both"/>
        <w:rPr>
          <w:rFonts w:ascii="Times New Roman" w:hAnsi="Times New Roman" w:cs="Times New Roman"/>
          <w:sz w:val="24"/>
          <w:szCs w:val="24"/>
        </w:rPr>
      </w:pP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Segundo George </w:t>
      </w:r>
      <w:proofErr w:type="spellStart"/>
      <w:r>
        <w:rPr>
          <w:rFonts w:ascii="Times New Roman" w:hAnsi="Times New Roman" w:cs="Times New Roman"/>
          <w:sz w:val="24"/>
          <w:szCs w:val="24"/>
        </w:rPr>
        <w:t>Yúdice</w:t>
      </w:r>
      <w:proofErr w:type="spellEnd"/>
      <w:r>
        <w:rPr>
          <w:rFonts w:ascii="Times New Roman" w:hAnsi="Times New Roman" w:cs="Times New Roman"/>
          <w:sz w:val="24"/>
          <w:szCs w:val="24"/>
        </w:rPr>
        <w:t>, este processo de globalização e de modernização causa uma fragmentação em grande parte dos países considerados ocidentais está sendo ocasionado pelo capitalismo transnacional (1997, p. 58). Esta dinâmica, mesmo que pouco observada e entendida, derruba fronteiras. Tal diminuição de distâncias, cava profundas desigualdades econômicas, sociais, políticas e principalmente culturais, no momento em que privilegia certos conceitos de cultura e descarta outros.</w:t>
      </w:r>
    </w:p>
    <w:p w:rsidR="00C43458" w:rsidRDefault="00500CDE"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N</w:t>
      </w:r>
      <w:r w:rsidR="00C43458" w:rsidRPr="00A6208F">
        <w:rPr>
          <w:rFonts w:ascii="Times New Roman" w:hAnsi="Times New Roman" w:cs="Times New Roman"/>
          <w:sz w:val="24"/>
          <w:szCs w:val="24"/>
        </w:rPr>
        <w:t xml:space="preserve">os finais de semana em várias partes da cidade de Manaus ocorrem as rodas de rimas, onde </w:t>
      </w:r>
      <w:r w:rsidR="00192EB8">
        <w:rPr>
          <w:rFonts w:ascii="Times New Roman" w:hAnsi="Times New Roman" w:cs="Times New Roman"/>
          <w:sz w:val="24"/>
          <w:szCs w:val="24"/>
        </w:rPr>
        <w:t>dois</w:t>
      </w:r>
      <w:r w:rsidR="00C43458" w:rsidRPr="00A6208F">
        <w:rPr>
          <w:rFonts w:ascii="Times New Roman" w:hAnsi="Times New Roman" w:cs="Times New Roman"/>
          <w:sz w:val="24"/>
          <w:szCs w:val="24"/>
        </w:rPr>
        <w:t xml:space="preserve"> ou mais </w:t>
      </w:r>
      <w:proofErr w:type="spellStart"/>
      <w:r w:rsidR="00C43458" w:rsidRPr="00A6208F">
        <w:rPr>
          <w:rFonts w:ascii="Times New Roman" w:hAnsi="Times New Roman" w:cs="Times New Roman"/>
          <w:sz w:val="24"/>
          <w:szCs w:val="24"/>
        </w:rPr>
        <w:t>m</w:t>
      </w:r>
      <w:r w:rsidR="00C43458">
        <w:rPr>
          <w:rFonts w:ascii="Times New Roman" w:hAnsi="Times New Roman" w:cs="Times New Roman"/>
          <w:sz w:val="24"/>
          <w:szCs w:val="24"/>
        </w:rPr>
        <w:t>.</w:t>
      </w:r>
      <w:r w:rsidR="00C43458" w:rsidRPr="00A6208F">
        <w:rPr>
          <w:rFonts w:ascii="Times New Roman" w:hAnsi="Times New Roman" w:cs="Times New Roman"/>
          <w:sz w:val="24"/>
          <w:szCs w:val="24"/>
        </w:rPr>
        <w:t>c</w:t>
      </w:r>
      <w:r w:rsidR="00C43458">
        <w:rPr>
          <w:rFonts w:ascii="Times New Roman" w:hAnsi="Times New Roman" w:cs="Times New Roman"/>
          <w:sz w:val="24"/>
          <w:szCs w:val="24"/>
        </w:rPr>
        <w:t>’</w:t>
      </w:r>
      <w:r w:rsidR="00C43458" w:rsidRPr="00A6208F">
        <w:rPr>
          <w:rFonts w:ascii="Times New Roman" w:hAnsi="Times New Roman" w:cs="Times New Roman"/>
          <w:sz w:val="24"/>
          <w:szCs w:val="24"/>
        </w:rPr>
        <w:t>s</w:t>
      </w:r>
      <w:proofErr w:type="spellEnd"/>
      <w:r w:rsidR="00C43458" w:rsidRPr="00A6208F">
        <w:rPr>
          <w:rFonts w:ascii="Times New Roman" w:hAnsi="Times New Roman" w:cs="Times New Roman"/>
          <w:sz w:val="24"/>
          <w:szCs w:val="24"/>
        </w:rPr>
        <w:t xml:space="preserve"> escolhem um mote e com uma base instrumental de batidas </w:t>
      </w:r>
      <w:r w:rsidR="00C43458">
        <w:rPr>
          <w:rFonts w:ascii="Times New Roman" w:hAnsi="Times New Roman" w:cs="Times New Roman"/>
          <w:sz w:val="24"/>
          <w:szCs w:val="24"/>
        </w:rPr>
        <w:t xml:space="preserve">eletrônicas </w:t>
      </w:r>
      <w:r w:rsidR="00C43458" w:rsidRPr="00A6208F">
        <w:rPr>
          <w:rFonts w:ascii="Times New Roman" w:hAnsi="Times New Roman" w:cs="Times New Roman"/>
          <w:sz w:val="24"/>
          <w:szCs w:val="24"/>
        </w:rPr>
        <w:t>fazem s</w:t>
      </w:r>
      <w:r w:rsidR="00C43458">
        <w:rPr>
          <w:rFonts w:ascii="Times New Roman" w:hAnsi="Times New Roman" w:cs="Times New Roman"/>
          <w:sz w:val="24"/>
          <w:szCs w:val="24"/>
        </w:rPr>
        <w:t>eu</w:t>
      </w:r>
      <w:r w:rsidR="00C43458" w:rsidRPr="00A6208F">
        <w:rPr>
          <w:rFonts w:ascii="Times New Roman" w:hAnsi="Times New Roman" w:cs="Times New Roman"/>
          <w:sz w:val="24"/>
          <w:szCs w:val="24"/>
        </w:rPr>
        <w:t xml:space="preserve">s </w:t>
      </w:r>
      <w:r w:rsidR="00C43458">
        <w:rPr>
          <w:rFonts w:ascii="Times New Roman" w:hAnsi="Times New Roman" w:cs="Times New Roman"/>
          <w:sz w:val="24"/>
          <w:szCs w:val="24"/>
        </w:rPr>
        <w:t>verso</w:t>
      </w:r>
      <w:r w:rsidR="00C43458" w:rsidRPr="00A6208F">
        <w:rPr>
          <w:rFonts w:ascii="Times New Roman" w:hAnsi="Times New Roman" w:cs="Times New Roman"/>
          <w:sz w:val="24"/>
          <w:szCs w:val="24"/>
        </w:rPr>
        <w:t>s</w:t>
      </w:r>
      <w:r w:rsidR="00C43458">
        <w:rPr>
          <w:rFonts w:ascii="Times New Roman" w:hAnsi="Times New Roman" w:cs="Times New Roman"/>
          <w:sz w:val="24"/>
          <w:szCs w:val="24"/>
        </w:rPr>
        <w:t>, assim, como praticam os repentistas nordestinos</w:t>
      </w:r>
      <w:r w:rsidR="00BB3E4B">
        <w:rPr>
          <w:rFonts w:ascii="Times New Roman" w:hAnsi="Times New Roman" w:cs="Times New Roman"/>
          <w:sz w:val="24"/>
          <w:szCs w:val="24"/>
        </w:rPr>
        <w:t xml:space="preserve"> que fazem uso da viola ou do pandeiro</w:t>
      </w:r>
      <w:r w:rsidR="00C43458" w:rsidRPr="00A6208F">
        <w:rPr>
          <w:rFonts w:ascii="Times New Roman" w:hAnsi="Times New Roman" w:cs="Times New Roman"/>
          <w:sz w:val="24"/>
          <w:szCs w:val="24"/>
        </w:rPr>
        <w:t xml:space="preserve">. Esta espécie de duelo verbal sai vitorioso aquele ou aquela </w:t>
      </w:r>
      <w:proofErr w:type="spellStart"/>
      <w:r w:rsidR="00C43458" w:rsidRPr="00A6208F">
        <w:rPr>
          <w:rFonts w:ascii="Times New Roman" w:hAnsi="Times New Roman" w:cs="Times New Roman"/>
          <w:sz w:val="24"/>
          <w:szCs w:val="24"/>
        </w:rPr>
        <w:t>m</w:t>
      </w:r>
      <w:r w:rsidR="00C43458">
        <w:rPr>
          <w:rFonts w:ascii="Times New Roman" w:hAnsi="Times New Roman" w:cs="Times New Roman"/>
          <w:sz w:val="24"/>
          <w:szCs w:val="24"/>
        </w:rPr>
        <w:t>.</w:t>
      </w:r>
      <w:r w:rsidR="00C43458" w:rsidRPr="00A6208F">
        <w:rPr>
          <w:rFonts w:ascii="Times New Roman" w:hAnsi="Times New Roman" w:cs="Times New Roman"/>
          <w:sz w:val="24"/>
          <w:szCs w:val="24"/>
        </w:rPr>
        <w:t>c</w:t>
      </w:r>
      <w:proofErr w:type="spellEnd"/>
      <w:r w:rsidR="00C43458">
        <w:rPr>
          <w:rFonts w:ascii="Times New Roman" w:hAnsi="Times New Roman" w:cs="Times New Roman"/>
          <w:sz w:val="24"/>
          <w:szCs w:val="24"/>
        </w:rPr>
        <w:t>.</w:t>
      </w:r>
      <w:r w:rsidR="00C43458" w:rsidRPr="00A6208F">
        <w:rPr>
          <w:rFonts w:ascii="Times New Roman" w:hAnsi="Times New Roman" w:cs="Times New Roman"/>
          <w:sz w:val="24"/>
          <w:szCs w:val="24"/>
        </w:rPr>
        <w:t xml:space="preserve"> que construir sua poesia com mais velocidade de pensamento e vocalização e que também demonstre </w:t>
      </w:r>
      <w:r w:rsidR="00C43458">
        <w:rPr>
          <w:rFonts w:ascii="Times New Roman" w:hAnsi="Times New Roman" w:cs="Times New Roman"/>
          <w:sz w:val="24"/>
          <w:szCs w:val="24"/>
        </w:rPr>
        <w:t xml:space="preserve">e comprove </w:t>
      </w:r>
      <w:r w:rsidR="00C43458" w:rsidRPr="00A6208F">
        <w:rPr>
          <w:rFonts w:ascii="Times New Roman" w:hAnsi="Times New Roman" w:cs="Times New Roman"/>
          <w:sz w:val="24"/>
          <w:szCs w:val="24"/>
        </w:rPr>
        <w:t xml:space="preserve">mais criatividade em sua mensagem. </w:t>
      </w:r>
      <w:r w:rsidR="00C43458">
        <w:rPr>
          <w:rFonts w:ascii="Times New Roman" w:hAnsi="Times New Roman" w:cs="Times New Roman"/>
          <w:sz w:val="24"/>
          <w:szCs w:val="24"/>
        </w:rPr>
        <w:t xml:space="preserve">Esta mensagem pode ser positiva ou apenas para tirar pilhéria do adversário. </w:t>
      </w:r>
    </w:p>
    <w:p w:rsidR="00C43458" w:rsidRDefault="00C43458" w:rsidP="00C43458">
      <w:pPr>
        <w:spacing w:after="200" w:line="360" w:lineRule="auto"/>
        <w:ind w:firstLine="851"/>
        <w:jc w:val="both"/>
        <w:rPr>
          <w:rFonts w:ascii="Times New Roman" w:hAnsi="Times New Roman" w:cs="Times New Roman"/>
          <w:sz w:val="24"/>
          <w:szCs w:val="24"/>
        </w:rPr>
      </w:pPr>
      <w:r>
        <w:rPr>
          <w:rFonts w:ascii="Times New Roman" w:hAnsi="Times New Roman" w:cs="Times New Roman"/>
          <w:sz w:val="24"/>
          <w:szCs w:val="24"/>
        </w:rPr>
        <w:t>As rodas de break também seguem esta lógica da disputa. Ganha aquele grupo que demonstra maior desenvoltura nos movimentos que apresent</w:t>
      </w:r>
      <w:r w:rsidR="00500CDE">
        <w:rPr>
          <w:rFonts w:ascii="Times New Roman" w:hAnsi="Times New Roman" w:cs="Times New Roman"/>
          <w:sz w:val="24"/>
          <w:szCs w:val="24"/>
        </w:rPr>
        <w:t>a</w:t>
      </w:r>
      <w:r>
        <w:rPr>
          <w:rFonts w:ascii="Times New Roman" w:hAnsi="Times New Roman" w:cs="Times New Roman"/>
          <w:sz w:val="24"/>
          <w:szCs w:val="24"/>
        </w:rPr>
        <w:t>m força física,</w:t>
      </w:r>
      <w:r w:rsidRPr="0065125B">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flexibilidade, precisão, leveza, técnica apurada e criatividade. </w:t>
      </w:r>
      <w:r>
        <w:rPr>
          <w:rFonts w:ascii="Times New Roman" w:hAnsi="Times New Roman" w:cs="Times New Roman"/>
          <w:sz w:val="24"/>
          <w:szCs w:val="24"/>
        </w:rPr>
        <w:t xml:space="preserve">Alternando entradas individuais ou em duplas, cada equipe de break esforça-se para dar o melhor show e assim serem ovacionados pelo público ou as melhores notas dos jurados, previamente selecionados. Estes jurados são na maioria das vezes, </w:t>
      </w:r>
      <w:proofErr w:type="spellStart"/>
      <w:r>
        <w:rPr>
          <w:rFonts w:ascii="Times New Roman" w:hAnsi="Times New Roman" w:cs="Times New Roman"/>
          <w:sz w:val="24"/>
          <w:szCs w:val="24"/>
        </w:rPr>
        <w:t>b.boys</w:t>
      </w:r>
      <w:proofErr w:type="spellEnd"/>
      <w:r>
        <w:rPr>
          <w:rFonts w:ascii="Times New Roman" w:hAnsi="Times New Roman" w:cs="Times New Roman"/>
          <w:sz w:val="24"/>
          <w:szCs w:val="24"/>
        </w:rPr>
        <w:t xml:space="preserve"> ou </w:t>
      </w:r>
      <w:proofErr w:type="spellStart"/>
      <w:r>
        <w:rPr>
          <w:rFonts w:ascii="Times New Roman" w:hAnsi="Times New Roman" w:cs="Times New Roman"/>
          <w:sz w:val="24"/>
          <w:szCs w:val="24"/>
        </w:rPr>
        <w:t>b.girls</w:t>
      </w:r>
      <w:proofErr w:type="spellEnd"/>
      <w:r>
        <w:rPr>
          <w:rFonts w:ascii="Times New Roman" w:hAnsi="Times New Roman" w:cs="Times New Roman"/>
          <w:sz w:val="24"/>
          <w:szCs w:val="24"/>
        </w:rPr>
        <w:t xml:space="preserve"> mais experientes e respeitados e que não sejam das áreas de ambos os contendores, para não haver o risco de favorecimento no resultado final da “batalha de b. Boys”. </w:t>
      </w:r>
    </w:p>
    <w:p w:rsidR="00C43458" w:rsidRDefault="002E789F" w:rsidP="00C43458">
      <w:pPr>
        <w:spacing w:after="200" w:line="360" w:lineRule="auto"/>
        <w:ind w:firstLine="851"/>
        <w:jc w:val="both"/>
        <w:rPr>
          <w:rFonts w:ascii="Times New Roman" w:hAnsi="Times New Roman" w:cs="Times New Roman"/>
          <w:sz w:val="24"/>
          <w:szCs w:val="24"/>
        </w:rPr>
      </w:pPr>
      <w:r>
        <w:rPr>
          <w:rFonts w:ascii="Times New Roman" w:hAnsi="Times New Roman" w:cs="Times New Roman"/>
          <w:sz w:val="24"/>
          <w:szCs w:val="24"/>
        </w:rPr>
        <w:t>Já n</w:t>
      </w:r>
      <w:r w:rsidR="00C43458">
        <w:rPr>
          <w:rFonts w:ascii="Times New Roman" w:hAnsi="Times New Roman" w:cs="Times New Roman"/>
          <w:sz w:val="24"/>
          <w:szCs w:val="24"/>
        </w:rPr>
        <w:t>o complexo viário Gilberto Mestrinho na zona leste de Manaus, nas proximidades do campus da U</w:t>
      </w:r>
      <w:r w:rsidR="00BB3E4B">
        <w:rPr>
          <w:rFonts w:ascii="Times New Roman" w:hAnsi="Times New Roman" w:cs="Times New Roman"/>
          <w:sz w:val="24"/>
          <w:szCs w:val="24"/>
        </w:rPr>
        <w:t xml:space="preserve">niversidade </w:t>
      </w:r>
      <w:r w:rsidR="00C43458">
        <w:rPr>
          <w:rFonts w:ascii="Times New Roman" w:hAnsi="Times New Roman" w:cs="Times New Roman"/>
          <w:sz w:val="24"/>
          <w:szCs w:val="24"/>
        </w:rPr>
        <w:t>F</w:t>
      </w:r>
      <w:r w:rsidR="00BB3E4B">
        <w:rPr>
          <w:rFonts w:ascii="Times New Roman" w:hAnsi="Times New Roman" w:cs="Times New Roman"/>
          <w:sz w:val="24"/>
          <w:szCs w:val="24"/>
        </w:rPr>
        <w:t xml:space="preserve">ederal do </w:t>
      </w:r>
      <w:r w:rsidR="00C43458">
        <w:rPr>
          <w:rFonts w:ascii="Times New Roman" w:hAnsi="Times New Roman" w:cs="Times New Roman"/>
          <w:sz w:val="24"/>
          <w:szCs w:val="24"/>
        </w:rPr>
        <w:t>A</w:t>
      </w:r>
      <w:r w:rsidR="00BB3E4B">
        <w:rPr>
          <w:rFonts w:ascii="Times New Roman" w:hAnsi="Times New Roman" w:cs="Times New Roman"/>
          <w:sz w:val="24"/>
          <w:szCs w:val="24"/>
        </w:rPr>
        <w:t>mazonas (UFAM)</w:t>
      </w:r>
      <w:r w:rsidR="00C43458">
        <w:rPr>
          <w:rFonts w:ascii="Times New Roman" w:hAnsi="Times New Roman" w:cs="Times New Roman"/>
          <w:sz w:val="24"/>
          <w:szCs w:val="24"/>
        </w:rPr>
        <w:t xml:space="preserve"> e do </w:t>
      </w:r>
      <w:r w:rsidR="002C23B0">
        <w:rPr>
          <w:rFonts w:ascii="Times New Roman" w:hAnsi="Times New Roman" w:cs="Times New Roman"/>
          <w:sz w:val="24"/>
          <w:szCs w:val="24"/>
        </w:rPr>
        <w:t xml:space="preserve">Instituto Nacional de Pesquisas </w:t>
      </w:r>
      <w:r w:rsidR="00C128AC">
        <w:rPr>
          <w:rFonts w:ascii="Times New Roman" w:hAnsi="Times New Roman" w:cs="Times New Roman"/>
          <w:sz w:val="24"/>
          <w:szCs w:val="24"/>
        </w:rPr>
        <w:t>d</w:t>
      </w:r>
      <w:r w:rsidR="002C23B0">
        <w:rPr>
          <w:rFonts w:ascii="Times New Roman" w:hAnsi="Times New Roman" w:cs="Times New Roman"/>
          <w:sz w:val="24"/>
          <w:szCs w:val="24"/>
        </w:rPr>
        <w:t>a Amazônia (</w:t>
      </w:r>
      <w:r w:rsidR="00C43458">
        <w:rPr>
          <w:rFonts w:ascii="Times New Roman" w:hAnsi="Times New Roman" w:cs="Times New Roman"/>
          <w:sz w:val="24"/>
          <w:szCs w:val="24"/>
        </w:rPr>
        <w:t>INPA</w:t>
      </w:r>
      <w:r w:rsidR="002C23B0">
        <w:rPr>
          <w:rFonts w:ascii="Times New Roman" w:hAnsi="Times New Roman" w:cs="Times New Roman"/>
          <w:sz w:val="24"/>
          <w:szCs w:val="24"/>
        </w:rPr>
        <w:t>)</w:t>
      </w:r>
      <w:r w:rsidR="00C43458">
        <w:rPr>
          <w:rFonts w:ascii="Times New Roman" w:hAnsi="Times New Roman" w:cs="Times New Roman"/>
          <w:sz w:val="24"/>
          <w:szCs w:val="24"/>
        </w:rPr>
        <w:t xml:space="preserve">, vê-se enormes murais de grafiteiros locais. </w:t>
      </w:r>
      <w:r w:rsidR="00C43458">
        <w:rPr>
          <w:rFonts w:ascii="Times New Roman" w:hAnsi="Times New Roman" w:cs="Times New Roman"/>
          <w:sz w:val="24"/>
          <w:szCs w:val="24"/>
        </w:rPr>
        <w:lastRenderedPageBreak/>
        <w:t xml:space="preserve">Os temas dos registros visuais mostram animais da fauna amazônica e povos indígenas. Uma verdadeira exposição de painéis </w:t>
      </w:r>
      <w:r w:rsidR="00C128AC">
        <w:rPr>
          <w:rFonts w:ascii="Times New Roman" w:hAnsi="Times New Roman" w:cs="Times New Roman"/>
          <w:sz w:val="24"/>
          <w:szCs w:val="24"/>
        </w:rPr>
        <w:t xml:space="preserve">coloridos </w:t>
      </w:r>
      <w:r w:rsidR="00C43458">
        <w:rPr>
          <w:rFonts w:ascii="Times New Roman" w:hAnsi="Times New Roman" w:cs="Times New Roman"/>
          <w:sz w:val="24"/>
          <w:szCs w:val="24"/>
        </w:rPr>
        <w:t>ao ar livre.</w:t>
      </w:r>
    </w:p>
    <w:p w:rsidR="00906B72" w:rsidRDefault="00667284" w:rsidP="00906B72">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Mesmo com estes exemplos, n</w:t>
      </w:r>
      <w:r w:rsidR="00906B72">
        <w:rPr>
          <w:rFonts w:ascii="Times New Roman" w:hAnsi="Times New Roman" w:cs="Times New Roman"/>
          <w:sz w:val="24"/>
          <w:szCs w:val="24"/>
        </w:rPr>
        <w:t xml:space="preserve">ão duvidamos que grande </w:t>
      </w:r>
      <w:r w:rsidR="00906B72" w:rsidRPr="00BD0619">
        <w:rPr>
          <w:rFonts w:ascii="Times New Roman" w:hAnsi="Times New Roman" w:cs="Times New Roman"/>
          <w:sz w:val="24"/>
          <w:szCs w:val="24"/>
        </w:rPr>
        <w:t>parcela d</w:t>
      </w:r>
      <w:r w:rsidR="00906B72">
        <w:rPr>
          <w:rFonts w:ascii="Times New Roman" w:hAnsi="Times New Roman" w:cs="Times New Roman"/>
          <w:sz w:val="24"/>
          <w:szCs w:val="24"/>
        </w:rPr>
        <w:t>os</w:t>
      </w:r>
      <w:r w:rsidR="00906B72" w:rsidRPr="00BD0619">
        <w:rPr>
          <w:rFonts w:ascii="Times New Roman" w:hAnsi="Times New Roman" w:cs="Times New Roman"/>
          <w:sz w:val="24"/>
          <w:szCs w:val="24"/>
        </w:rPr>
        <w:t xml:space="preserve"> </w:t>
      </w:r>
      <w:r w:rsidR="00906B72">
        <w:rPr>
          <w:rFonts w:ascii="Times New Roman" w:hAnsi="Times New Roman" w:cs="Times New Roman"/>
          <w:sz w:val="24"/>
          <w:szCs w:val="24"/>
        </w:rPr>
        <w:t>habitantes</w:t>
      </w:r>
      <w:r w:rsidR="00906B72" w:rsidRPr="00BD0619">
        <w:rPr>
          <w:rFonts w:ascii="Times New Roman" w:hAnsi="Times New Roman" w:cs="Times New Roman"/>
          <w:sz w:val="24"/>
          <w:szCs w:val="24"/>
        </w:rPr>
        <w:t xml:space="preserve"> </w:t>
      </w:r>
      <w:r w:rsidR="00906B72">
        <w:rPr>
          <w:rFonts w:ascii="Times New Roman" w:hAnsi="Times New Roman" w:cs="Times New Roman"/>
          <w:sz w:val="24"/>
          <w:szCs w:val="24"/>
        </w:rPr>
        <w:t>da cidade</w:t>
      </w:r>
      <w:r w:rsidR="00906B72" w:rsidRPr="00BD0619">
        <w:rPr>
          <w:rFonts w:ascii="Times New Roman" w:hAnsi="Times New Roman" w:cs="Times New Roman"/>
          <w:sz w:val="24"/>
          <w:szCs w:val="24"/>
        </w:rPr>
        <w:t>, não te</w:t>
      </w:r>
      <w:r w:rsidR="00906B72">
        <w:rPr>
          <w:rFonts w:ascii="Times New Roman" w:hAnsi="Times New Roman" w:cs="Times New Roman"/>
          <w:sz w:val="24"/>
          <w:szCs w:val="24"/>
        </w:rPr>
        <w:t>nha</w:t>
      </w:r>
      <w:r w:rsidR="002E789F">
        <w:rPr>
          <w:rFonts w:ascii="Times New Roman" w:hAnsi="Times New Roman" w:cs="Times New Roman"/>
          <w:sz w:val="24"/>
          <w:szCs w:val="24"/>
        </w:rPr>
        <w:t>m</w:t>
      </w:r>
      <w:r w:rsidR="00906B72">
        <w:rPr>
          <w:rFonts w:ascii="Times New Roman" w:hAnsi="Times New Roman" w:cs="Times New Roman"/>
          <w:sz w:val="24"/>
          <w:szCs w:val="24"/>
        </w:rPr>
        <w:t xml:space="preserve"> </w:t>
      </w:r>
      <w:r w:rsidR="00906B72" w:rsidRPr="00BD0619">
        <w:rPr>
          <w:rFonts w:ascii="Times New Roman" w:hAnsi="Times New Roman" w:cs="Times New Roman"/>
          <w:sz w:val="24"/>
          <w:szCs w:val="24"/>
        </w:rPr>
        <w:t xml:space="preserve">a menor ideia do que seria o </w:t>
      </w:r>
      <w:r w:rsidR="00906B72">
        <w:rPr>
          <w:rFonts w:ascii="Times New Roman" w:hAnsi="Times New Roman" w:cs="Times New Roman"/>
          <w:sz w:val="24"/>
          <w:szCs w:val="24"/>
        </w:rPr>
        <w:t>h</w:t>
      </w:r>
      <w:r w:rsidR="00906B72" w:rsidRPr="000D0A2D">
        <w:rPr>
          <w:rFonts w:ascii="Times New Roman" w:hAnsi="Times New Roman" w:cs="Times New Roman"/>
          <w:sz w:val="24"/>
          <w:szCs w:val="24"/>
        </w:rPr>
        <w:t>ip hop</w:t>
      </w:r>
      <w:r w:rsidR="00906B72" w:rsidRPr="00BD0619">
        <w:rPr>
          <w:rFonts w:ascii="Times New Roman" w:hAnsi="Times New Roman" w:cs="Times New Roman"/>
          <w:sz w:val="24"/>
          <w:szCs w:val="24"/>
        </w:rPr>
        <w:t>,</w:t>
      </w:r>
      <w:r w:rsidR="00906B72">
        <w:rPr>
          <w:rFonts w:ascii="Times New Roman" w:hAnsi="Times New Roman" w:cs="Times New Roman"/>
          <w:sz w:val="24"/>
          <w:szCs w:val="24"/>
        </w:rPr>
        <w:t xml:space="preserve"> em outro estudo apontamos esta problemática, so</w:t>
      </w:r>
      <w:r w:rsidR="002E789F">
        <w:rPr>
          <w:rFonts w:ascii="Times New Roman" w:hAnsi="Times New Roman" w:cs="Times New Roman"/>
          <w:sz w:val="24"/>
          <w:szCs w:val="24"/>
        </w:rPr>
        <w:t>b o olhar do</w:t>
      </w:r>
      <w:r w:rsidR="00906B72">
        <w:rPr>
          <w:rFonts w:ascii="Times New Roman" w:hAnsi="Times New Roman" w:cs="Times New Roman"/>
          <w:sz w:val="24"/>
          <w:szCs w:val="24"/>
        </w:rPr>
        <w:t xml:space="preserve"> historiador Sidney Barata de Aguiar (2017):</w:t>
      </w:r>
    </w:p>
    <w:p w:rsidR="00906B72" w:rsidRPr="00F47879" w:rsidRDefault="00906B72" w:rsidP="00906B72">
      <w:pPr>
        <w:spacing w:line="240" w:lineRule="auto"/>
        <w:ind w:left="2268"/>
        <w:jc w:val="both"/>
        <w:rPr>
          <w:rFonts w:ascii="Times New Roman" w:hAnsi="Times New Roman" w:cs="Times New Roman"/>
        </w:rPr>
      </w:pPr>
      <w:r w:rsidRPr="00F47879">
        <w:rPr>
          <w:rFonts w:ascii="Times New Roman" w:hAnsi="Times New Roman" w:cs="Times New Roman"/>
        </w:rPr>
        <w:t xml:space="preserve">(...) apesar de ouvir a música rap nas ondas do rádio, deparam-se chocados com as linhas do </w:t>
      </w:r>
      <w:proofErr w:type="spellStart"/>
      <w:r w:rsidRPr="00F47879">
        <w:rPr>
          <w:rFonts w:ascii="Times New Roman" w:hAnsi="Times New Roman" w:cs="Times New Roman"/>
        </w:rPr>
        <w:t>graffiti</w:t>
      </w:r>
      <w:proofErr w:type="spellEnd"/>
      <w:r w:rsidRPr="00F47879">
        <w:rPr>
          <w:rFonts w:ascii="Times New Roman" w:hAnsi="Times New Roman" w:cs="Times New Roman"/>
        </w:rPr>
        <w:t xml:space="preserve"> nas paredes abandonadas e ficam admirados com as performances da dança break nas calçadas. Na realidade, quando se fala desta parcela jovem da população, associa-se imediatamente, a um ideário de juventude envolvida com o mundo da marginalidade. Mas na nossa percepção, estes são, as principais vítimas e/ou protagonistas da violência ocorrida nas periferias, além do consumo indiscriminado de drogas ilícitas e/ou legalizadas (p. 03).  </w:t>
      </w:r>
    </w:p>
    <w:p w:rsidR="003542B1" w:rsidRDefault="003542B1" w:rsidP="00C43458">
      <w:pPr>
        <w:spacing w:line="360" w:lineRule="auto"/>
        <w:ind w:firstLine="851"/>
        <w:jc w:val="both"/>
        <w:rPr>
          <w:rFonts w:ascii="Times New Roman" w:hAnsi="Times New Roman" w:cs="Times New Roman"/>
          <w:sz w:val="24"/>
          <w:szCs w:val="24"/>
        </w:rPr>
      </w:pPr>
    </w:p>
    <w:p w:rsidR="00C43458" w:rsidRDefault="00C43458" w:rsidP="00C43458">
      <w:pPr>
        <w:spacing w:line="360" w:lineRule="auto"/>
        <w:ind w:firstLine="851"/>
        <w:jc w:val="both"/>
        <w:rPr>
          <w:rFonts w:ascii="Times New Roman" w:hAnsi="Times New Roman" w:cs="Times New Roman"/>
          <w:sz w:val="24"/>
          <w:szCs w:val="24"/>
        </w:rPr>
      </w:pPr>
      <w:r w:rsidRPr="00BD0619">
        <w:rPr>
          <w:rFonts w:ascii="Times New Roman" w:hAnsi="Times New Roman" w:cs="Times New Roman"/>
          <w:sz w:val="24"/>
          <w:szCs w:val="24"/>
        </w:rPr>
        <w:t xml:space="preserve">Estas linguagens do </w:t>
      </w:r>
      <w:r>
        <w:rPr>
          <w:rFonts w:ascii="Times New Roman" w:hAnsi="Times New Roman" w:cs="Times New Roman"/>
          <w:sz w:val="24"/>
          <w:szCs w:val="24"/>
        </w:rPr>
        <w:t>h</w:t>
      </w:r>
      <w:r w:rsidRPr="0065125B">
        <w:rPr>
          <w:rFonts w:ascii="Times New Roman" w:hAnsi="Times New Roman" w:cs="Times New Roman"/>
          <w:sz w:val="24"/>
          <w:szCs w:val="24"/>
        </w:rPr>
        <w:t>ip hop,</w:t>
      </w:r>
      <w:r w:rsidRPr="00BD0619">
        <w:rPr>
          <w:rFonts w:ascii="Times New Roman" w:hAnsi="Times New Roman" w:cs="Times New Roman"/>
          <w:sz w:val="24"/>
          <w:szCs w:val="24"/>
        </w:rPr>
        <w:t xml:space="preserve"> comumente são ligadas a uma apologia à violência, mas não podemos esquecer que estas expressões são frutos de sentidos de uma realidade social, que é uma construção histórica. Os </w:t>
      </w:r>
      <w:r w:rsidRPr="0065125B">
        <w:rPr>
          <w:rFonts w:ascii="Times New Roman" w:hAnsi="Times New Roman" w:cs="Times New Roman"/>
          <w:sz w:val="24"/>
          <w:szCs w:val="24"/>
        </w:rPr>
        <w:t xml:space="preserve">hip </w:t>
      </w:r>
      <w:proofErr w:type="spellStart"/>
      <w:r w:rsidRPr="0065125B">
        <w:rPr>
          <w:rFonts w:ascii="Times New Roman" w:hAnsi="Times New Roman" w:cs="Times New Roman"/>
          <w:sz w:val="24"/>
          <w:szCs w:val="24"/>
        </w:rPr>
        <w:t>hoppers</w:t>
      </w:r>
      <w:proofErr w:type="spellEnd"/>
      <w:r w:rsidRPr="0065125B">
        <w:rPr>
          <w:rFonts w:ascii="Times New Roman" w:hAnsi="Times New Roman" w:cs="Times New Roman"/>
          <w:sz w:val="24"/>
          <w:szCs w:val="24"/>
        </w:rPr>
        <w:t xml:space="preserve"> (adeptos do </w:t>
      </w:r>
      <w:r>
        <w:rPr>
          <w:rFonts w:ascii="Times New Roman" w:hAnsi="Times New Roman" w:cs="Times New Roman"/>
          <w:sz w:val="24"/>
          <w:szCs w:val="24"/>
        </w:rPr>
        <w:t>h</w:t>
      </w:r>
      <w:r w:rsidRPr="0065125B">
        <w:rPr>
          <w:rFonts w:ascii="Times New Roman" w:hAnsi="Times New Roman" w:cs="Times New Roman"/>
          <w:sz w:val="24"/>
          <w:szCs w:val="24"/>
        </w:rPr>
        <w:t>ip hop)</w:t>
      </w:r>
      <w:r w:rsidRPr="00BD0619">
        <w:rPr>
          <w:rFonts w:ascii="Times New Roman" w:hAnsi="Times New Roman" w:cs="Times New Roman"/>
          <w:sz w:val="24"/>
          <w:szCs w:val="24"/>
        </w:rPr>
        <w:t xml:space="preserve"> tem em suas linguagens, </w:t>
      </w:r>
      <w:r>
        <w:rPr>
          <w:rFonts w:ascii="Times New Roman" w:hAnsi="Times New Roman" w:cs="Times New Roman"/>
          <w:sz w:val="24"/>
          <w:szCs w:val="24"/>
        </w:rPr>
        <w:t xml:space="preserve">críticas </w:t>
      </w:r>
      <w:r w:rsidRPr="00BD0619">
        <w:rPr>
          <w:rFonts w:ascii="Times New Roman" w:hAnsi="Times New Roman" w:cs="Times New Roman"/>
          <w:sz w:val="24"/>
          <w:szCs w:val="24"/>
        </w:rPr>
        <w:t>socia</w:t>
      </w:r>
      <w:r>
        <w:rPr>
          <w:rFonts w:ascii="Times New Roman" w:hAnsi="Times New Roman" w:cs="Times New Roman"/>
          <w:sz w:val="24"/>
          <w:szCs w:val="24"/>
        </w:rPr>
        <w:t>is</w:t>
      </w:r>
      <w:r w:rsidRPr="00BD0619">
        <w:rPr>
          <w:rFonts w:ascii="Times New Roman" w:hAnsi="Times New Roman" w:cs="Times New Roman"/>
          <w:sz w:val="24"/>
          <w:szCs w:val="24"/>
        </w:rPr>
        <w:t xml:space="preserve"> </w:t>
      </w:r>
      <w:r>
        <w:rPr>
          <w:rFonts w:ascii="Times New Roman" w:hAnsi="Times New Roman" w:cs="Times New Roman"/>
          <w:sz w:val="24"/>
          <w:szCs w:val="24"/>
        </w:rPr>
        <w:t>severas e atuais.</w:t>
      </w: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Processo muito parecido com o entendimento errôneo sobre o jazz e o blues nos Estados do sul dos EUA no início do século XX</w:t>
      </w:r>
      <w:r>
        <w:rPr>
          <w:rStyle w:val="Refdenotaderodap"/>
          <w:rFonts w:ascii="Times New Roman" w:hAnsi="Times New Roman" w:cs="Times New Roman"/>
          <w:sz w:val="24"/>
          <w:szCs w:val="24"/>
        </w:rPr>
        <w:footnoteReference w:id="4"/>
      </w:r>
      <w:r w:rsidR="00E10FA5">
        <w:rPr>
          <w:rFonts w:ascii="Times New Roman" w:hAnsi="Times New Roman" w:cs="Times New Roman"/>
          <w:sz w:val="24"/>
          <w:szCs w:val="24"/>
        </w:rPr>
        <w:t>.</w:t>
      </w:r>
      <w:r>
        <w:rPr>
          <w:rFonts w:ascii="Times New Roman" w:hAnsi="Times New Roman" w:cs="Times New Roman"/>
          <w:sz w:val="24"/>
          <w:szCs w:val="24"/>
        </w:rPr>
        <w:t xml:space="preserve"> Para William E. Smith:</w:t>
      </w:r>
    </w:p>
    <w:p w:rsidR="00C43458" w:rsidRDefault="00C43458" w:rsidP="00C43458">
      <w:pPr>
        <w:spacing w:line="240" w:lineRule="auto"/>
        <w:ind w:left="2268"/>
        <w:jc w:val="both"/>
        <w:rPr>
          <w:rFonts w:ascii="Times New Roman" w:hAnsi="Times New Roman" w:cs="Times New Roman"/>
        </w:rPr>
      </w:pPr>
      <w:r w:rsidRPr="00D803C0">
        <w:rPr>
          <w:rFonts w:ascii="Times New Roman" w:hAnsi="Times New Roman" w:cs="Times New Roman"/>
        </w:rPr>
        <w:t xml:space="preserve">De modo similar, há séculos, os primeiros africanos que vieram para a costa das Américas como escravos encontraram novos modos de se adaptarem a um ambiente completamente diferente. Eles utilizavam códigos de comunicação da diáspora para lidarem com os inúmeros desafios que enfrentavam. Os primeiros afro-americanos usavam o </w:t>
      </w:r>
      <w:proofErr w:type="spellStart"/>
      <w:r w:rsidRPr="00D803C0">
        <w:rPr>
          <w:rFonts w:ascii="Times New Roman" w:hAnsi="Times New Roman" w:cs="Times New Roman"/>
          <w:i/>
        </w:rPr>
        <w:t>double-entendre</w:t>
      </w:r>
      <w:proofErr w:type="spellEnd"/>
      <w:r w:rsidRPr="00D803C0">
        <w:rPr>
          <w:rFonts w:ascii="Times New Roman" w:hAnsi="Times New Roman" w:cs="Times New Roman"/>
        </w:rPr>
        <w:t xml:space="preserve">, ou duplo sentido, para esconder mensagens que estavam codificadas para serem passadas de um a outro. Canções como </w:t>
      </w:r>
      <w:proofErr w:type="spellStart"/>
      <w:r w:rsidRPr="00D803C0">
        <w:rPr>
          <w:rFonts w:ascii="Times New Roman" w:hAnsi="Times New Roman" w:cs="Times New Roman"/>
          <w:i/>
        </w:rPr>
        <w:t>Wade</w:t>
      </w:r>
      <w:proofErr w:type="spellEnd"/>
      <w:r w:rsidRPr="00D803C0">
        <w:rPr>
          <w:rFonts w:ascii="Times New Roman" w:hAnsi="Times New Roman" w:cs="Times New Roman"/>
          <w:i/>
        </w:rPr>
        <w:t xml:space="preserve"> in </w:t>
      </w:r>
      <w:proofErr w:type="spellStart"/>
      <w:r w:rsidRPr="00D803C0">
        <w:rPr>
          <w:rFonts w:ascii="Times New Roman" w:hAnsi="Times New Roman" w:cs="Times New Roman"/>
          <w:i/>
        </w:rPr>
        <w:t>the</w:t>
      </w:r>
      <w:proofErr w:type="spellEnd"/>
      <w:r w:rsidRPr="00D803C0">
        <w:rPr>
          <w:rFonts w:ascii="Times New Roman" w:hAnsi="Times New Roman" w:cs="Times New Roman"/>
          <w:i/>
        </w:rPr>
        <w:t xml:space="preserve"> </w:t>
      </w:r>
      <w:proofErr w:type="spellStart"/>
      <w:r w:rsidRPr="00D803C0">
        <w:rPr>
          <w:rFonts w:ascii="Times New Roman" w:hAnsi="Times New Roman" w:cs="Times New Roman"/>
          <w:i/>
        </w:rPr>
        <w:t>Water</w:t>
      </w:r>
      <w:proofErr w:type="spellEnd"/>
      <w:r w:rsidRPr="00D803C0">
        <w:rPr>
          <w:rStyle w:val="Refdenotaderodap"/>
          <w:rFonts w:ascii="Times New Roman" w:hAnsi="Times New Roman" w:cs="Times New Roman"/>
        </w:rPr>
        <w:footnoteReference w:id="5"/>
      </w:r>
      <w:r w:rsidRPr="00D803C0">
        <w:rPr>
          <w:rFonts w:ascii="Times New Roman" w:hAnsi="Times New Roman" w:cs="Times New Roman"/>
        </w:rPr>
        <w:t xml:space="preserve"> contava sobre as táticas para tentar esconder seu cheiro dos cachorros enquanto escapavam para conquistar a liberdade</w:t>
      </w:r>
      <w:r>
        <w:rPr>
          <w:rFonts w:ascii="Times New Roman" w:hAnsi="Times New Roman" w:cs="Times New Roman"/>
        </w:rPr>
        <w:t xml:space="preserve"> </w:t>
      </w:r>
      <w:r w:rsidRPr="00D803C0">
        <w:rPr>
          <w:rFonts w:ascii="Times New Roman" w:hAnsi="Times New Roman" w:cs="Times New Roman"/>
        </w:rPr>
        <w:t>(</w:t>
      </w:r>
      <w:r w:rsidR="00C128AC">
        <w:rPr>
          <w:rFonts w:ascii="Times New Roman" w:hAnsi="Times New Roman" w:cs="Times New Roman"/>
        </w:rPr>
        <w:t xml:space="preserve">SMITH, </w:t>
      </w:r>
      <w:r w:rsidRPr="00D803C0">
        <w:rPr>
          <w:rFonts w:ascii="Times New Roman" w:hAnsi="Times New Roman" w:cs="Times New Roman"/>
        </w:rPr>
        <w:t>2015, p. 94)</w:t>
      </w:r>
    </w:p>
    <w:p w:rsidR="003542B1" w:rsidRDefault="003542B1" w:rsidP="00C43458">
      <w:pPr>
        <w:spacing w:line="360" w:lineRule="auto"/>
        <w:ind w:firstLine="851"/>
        <w:jc w:val="both"/>
        <w:rPr>
          <w:rFonts w:ascii="Times New Roman" w:hAnsi="Times New Roman" w:cs="Times New Roman"/>
          <w:sz w:val="24"/>
          <w:szCs w:val="24"/>
        </w:rPr>
      </w:pPr>
    </w:p>
    <w:p w:rsidR="00C43458" w:rsidRPr="0092074A" w:rsidRDefault="00C43458" w:rsidP="00C43458">
      <w:pPr>
        <w:spacing w:line="360" w:lineRule="auto"/>
        <w:ind w:firstLine="851"/>
        <w:jc w:val="both"/>
        <w:rPr>
          <w:rFonts w:ascii="Times New Roman" w:hAnsi="Times New Roman" w:cs="Times New Roman"/>
          <w:sz w:val="24"/>
          <w:szCs w:val="24"/>
        </w:rPr>
      </w:pPr>
      <w:r w:rsidRPr="00A11364">
        <w:rPr>
          <w:rFonts w:ascii="Times New Roman" w:hAnsi="Times New Roman" w:cs="Times New Roman"/>
          <w:sz w:val="24"/>
          <w:szCs w:val="24"/>
        </w:rPr>
        <w:t>Durante o período de arado</w:t>
      </w:r>
      <w:r>
        <w:rPr>
          <w:rFonts w:ascii="Times New Roman" w:hAnsi="Times New Roman" w:cs="Times New Roman"/>
          <w:sz w:val="24"/>
          <w:szCs w:val="24"/>
        </w:rPr>
        <w:t xml:space="preserve"> e preparo</w:t>
      </w:r>
      <w:r w:rsidRPr="00A11364">
        <w:rPr>
          <w:rFonts w:ascii="Times New Roman" w:hAnsi="Times New Roman" w:cs="Times New Roman"/>
          <w:sz w:val="24"/>
          <w:szCs w:val="24"/>
        </w:rPr>
        <w:t xml:space="preserve"> da terra e principalmente na colheita de algodão e tabaco nas áreas de trabalho escravo dos EUA eram utilizadas as </w:t>
      </w:r>
      <w:proofErr w:type="spellStart"/>
      <w:r w:rsidRPr="00A11364">
        <w:rPr>
          <w:rFonts w:ascii="Times New Roman" w:hAnsi="Times New Roman" w:cs="Times New Roman"/>
          <w:sz w:val="24"/>
          <w:szCs w:val="24"/>
        </w:rPr>
        <w:t>Work</w:t>
      </w:r>
      <w:proofErr w:type="spellEnd"/>
      <w:r w:rsidRPr="00A11364">
        <w:rPr>
          <w:rFonts w:ascii="Times New Roman" w:hAnsi="Times New Roman" w:cs="Times New Roman"/>
          <w:sz w:val="24"/>
          <w:szCs w:val="24"/>
        </w:rPr>
        <w:t xml:space="preserve"> </w:t>
      </w:r>
      <w:proofErr w:type="spellStart"/>
      <w:r w:rsidRPr="00A11364">
        <w:rPr>
          <w:rFonts w:ascii="Times New Roman" w:hAnsi="Times New Roman" w:cs="Times New Roman"/>
          <w:sz w:val="24"/>
          <w:szCs w:val="24"/>
        </w:rPr>
        <w:t>Song’s</w:t>
      </w:r>
      <w:proofErr w:type="spellEnd"/>
      <w:r w:rsidRPr="00A11364">
        <w:rPr>
          <w:rFonts w:ascii="Times New Roman" w:hAnsi="Times New Roman" w:cs="Times New Roman"/>
          <w:sz w:val="24"/>
          <w:szCs w:val="24"/>
        </w:rPr>
        <w:t xml:space="preserve"> (Canções de Trabalho) e os Field </w:t>
      </w:r>
      <w:proofErr w:type="spellStart"/>
      <w:r w:rsidRPr="00A11364">
        <w:rPr>
          <w:rFonts w:ascii="Times New Roman" w:hAnsi="Times New Roman" w:cs="Times New Roman"/>
          <w:sz w:val="24"/>
          <w:szCs w:val="24"/>
        </w:rPr>
        <w:t>Holler’s</w:t>
      </w:r>
      <w:proofErr w:type="spellEnd"/>
      <w:r w:rsidRPr="00A11364">
        <w:rPr>
          <w:rFonts w:ascii="Times New Roman" w:hAnsi="Times New Roman" w:cs="Times New Roman"/>
          <w:sz w:val="24"/>
          <w:szCs w:val="24"/>
        </w:rPr>
        <w:t xml:space="preserve"> (Gritos no Campo), segundo </w:t>
      </w:r>
      <w:r>
        <w:rPr>
          <w:rFonts w:ascii="Times New Roman" w:hAnsi="Times New Roman" w:cs="Times New Roman"/>
          <w:sz w:val="24"/>
          <w:szCs w:val="24"/>
        </w:rPr>
        <w:t xml:space="preserve">William E. </w:t>
      </w:r>
      <w:r w:rsidRPr="00A11364">
        <w:rPr>
          <w:rFonts w:ascii="Times New Roman" w:hAnsi="Times New Roman" w:cs="Times New Roman"/>
          <w:sz w:val="24"/>
          <w:szCs w:val="24"/>
        </w:rPr>
        <w:t>Smith estas práticas nos trabalhos africanos</w:t>
      </w:r>
      <w:r>
        <w:rPr>
          <w:rFonts w:ascii="Times New Roman" w:hAnsi="Times New Roman" w:cs="Times New Roman"/>
          <w:sz w:val="24"/>
          <w:szCs w:val="24"/>
        </w:rPr>
        <w:t xml:space="preserve"> “</w:t>
      </w:r>
      <w:r w:rsidRPr="0092074A">
        <w:rPr>
          <w:rFonts w:ascii="Times New Roman" w:hAnsi="Times New Roman" w:cs="Times New Roman"/>
          <w:sz w:val="24"/>
          <w:szCs w:val="24"/>
        </w:rPr>
        <w:t xml:space="preserve">ajudavam a regular o ritmo da tarefa durante a </w:t>
      </w:r>
      <w:r w:rsidRPr="0092074A">
        <w:rPr>
          <w:rFonts w:ascii="Times New Roman" w:hAnsi="Times New Roman" w:cs="Times New Roman"/>
          <w:sz w:val="24"/>
          <w:szCs w:val="24"/>
        </w:rPr>
        <w:lastRenderedPageBreak/>
        <w:t>execução do trabalho e criavam um movimento unificado. Também colaboravam para que o tempo dos trabalhadores passasse mais rápido já que os ajudavam a manter a mente distante do repetitivo trabalho cotidiano</w:t>
      </w:r>
      <w:r>
        <w:rPr>
          <w:rFonts w:ascii="Times New Roman" w:hAnsi="Times New Roman" w:cs="Times New Roman"/>
          <w:sz w:val="24"/>
          <w:szCs w:val="24"/>
        </w:rPr>
        <w:t xml:space="preserve">” </w:t>
      </w:r>
      <w:r w:rsidRPr="0092074A">
        <w:rPr>
          <w:rFonts w:ascii="Times New Roman" w:hAnsi="Times New Roman" w:cs="Times New Roman"/>
          <w:sz w:val="24"/>
          <w:szCs w:val="24"/>
        </w:rPr>
        <w:t xml:space="preserve">(2015, p. 95). </w:t>
      </w: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O hip hop no território brasileiro e neste estudo em tela, na cidade de Manaus, passa pelo mesmo processo de desqualificação e discriminação que passaram e enfrentam outros elementos da cultura negra como a Capoeira, o Carnaval</w:t>
      </w:r>
      <w:r w:rsidR="00B2734C">
        <w:rPr>
          <w:rFonts w:ascii="Times New Roman" w:hAnsi="Times New Roman" w:cs="Times New Roman"/>
          <w:sz w:val="24"/>
          <w:szCs w:val="24"/>
        </w:rPr>
        <w:t>, o Boi-bumbá</w:t>
      </w:r>
      <w:r w:rsidR="00E10FA5">
        <w:rPr>
          <w:rStyle w:val="Refdenotaderodap"/>
          <w:rFonts w:ascii="Times New Roman" w:hAnsi="Times New Roman" w:cs="Times New Roman"/>
          <w:sz w:val="24"/>
          <w:szCs w:val="24"/>
        </w:rPr>
        <w:footnoteReference w:id="6"/>
      </w:r>
      <w:r>
        <w:rPr>
          <w:rFonts w:ascii="Times New Roman" w:hAnsi="Times New Roman" w:cs="Times New Roman"/>
          <w:sz w:val="24"/>
          <w:szCs w:val="24"/>
        </w:rPr>
        <w:t xml:space="preserve"> e dois outros ritmos brasileiros muito conhecidos: o Samba e o Funk. </w:t>
      </w:r>
    </w:p>
    <w:p w:rsidR="00C43458" w:rsidRDefault="00C43458" w:rsidP="00C43458">
      <w:pPr>
        <w:spacing w:after="200" w:line="360" w:lineRule="auto"/>
        <w:ind w:firstLine="851"/>
        <w:jc w:val="both"/>
        <w:rPr>
          <w:rFonts w:ascii="Times New Roman" w:hAnsi="Times New Roman" w:cs="Times New Roman"/>
          <w:sz w:val="24"/>
          <w:szCs w:val="24"/>
        </w:rPr>
      </w:pPr>
      <w:r>
        <w:rPr>
          <w:rFonts w:ascii="Times New Roman" w:hAnsi="Times New Roman" w:cs="Times New Roman"/>
          <w:sz w:val="24"/>
          <w:szCs w:val="24"/>
        </w:rPr>
        <w:t>O grande estudioso da musicalidade brasileira Muniz Sodré que escreveu uma obra fundamental sobre o samba, traz à luz do debate a perseguição constante deste ritmo tão genuinamente tupiniquim. Segundo Sodré:</w:t>
      </w:r>
    </w:p>
    <w:p w:rsidR="00C43458" w:rsidRDefault="00C43458" w:rsidP="00C43458">
      <w:pPr>
        <w:spacing w:line="240" w:lineRule="auto"/>
        <w:ind w:left="2268"/>
        <w:jc w:val="both"/>
        <w:rPr>
          <w:rFonts w:ascii="Times New Roman" w:hAnsi="Times New Roman" w:cs="Times New Roman"/>
        </w:rPr>
      </w:pPr>
      <w:r w:rsidRPr="007F0EF3">
        <w:rPr>
          <w:rFonts w:ascii="Times New Roman" w:hAnsi="Times New Roman" w:cs="Times New Roman"/>
        </w:rPr>
        <w:t xml:space="preserve">Como em toda a história do negro no Brasil, as reuniões e os batuques ema objeto de frequentes perseguições policiais ou de antipatia por parte das autoridades policiais ou de antipatia por parte das autoridades brancas, mas a resistência era hábil e solidamente implantada em locais estratégicos, pouco vulneráveis. Um destes era a residência na Praça Onze da </w:t>
      </w:r>
      <w:r w:rsidRPr="007F0EF3">
        <w:rPr>
          <w:rFonts w:ascii="Times New Roman" w:hAnsi="Times New Roman" w:cs="Times New Roman"/>
          <w:i/>
        </w:rPr>
        <w:t>mulata</w:t>
      </w:r>
      <w:r w:rsidRPr="007F0EF3">
        <w:rPr>
          <w:rFonts w:ascii="Times New Roman" w:hAnsi="Times New Roman" w:cs="Times New Roman"/>
        </w:rPr>
        <w:t xml:space="preserve"> Hilária Batista de Almeida – a Tia </w:t>
      </w:r>
      <w:proofErr w:type="spellStart"/>
      <w:r w:rsidRPr="007F0EF3">
        <w:rPr>
          <w:rFonts w:ascii="Times New Roman" w:hAnsi="Times New Roman" w:cs="Times New Roman"/>
        </w:rPr>
        <w:t>Ciata</w:t>
      </w:r>
      <w:proofErr w:type="spellEnd"/>
      <w:r w:rsidRPr="007F0EF3">
        <w:rPr>
          <w:rFonts w:ascii="Times New Roman" w:hAnsi="Times New Roman" w:cs="Times New Roman"/>
        </w:rPr>
        <w:t xml:space="preserve"> (ou </w:t>
      </w:r>
      <w:proofErr w:type="spellStart"/>
      <w:r w:rsidRPr="007F0EF3">
        <w:rPr>
          <w:rFonts w:ascii="Times New Roman" w:hAnsi="Times New Roman" w:cs="Times New Roman"/>
        </w:rPr>
        <w:t>Aceata</w:t>
      </w:r>
      <w:proofErr w:type="spellEnd"/>
      <w:r w:rsidRPr="007F0EF3">
        <w:rPr>
          <w:rFonts w:ascii="Times New Roman" w:hAnsi="Times New Roman" w:cs="Times New Roman"/>
        </w:rPr>
        <w:t>) – casada com o médi</w:t>
      </w:r>
      <w:r>
        <w:rPr>
          <w:rFonts w:ascii="Times New Roman" w:hAnsi="Times New Roman" w:cs="Times New Roman"/>
        </w:rPr>
        <w:t>c</w:t>
      </w:r>
      <w:r w:rsidRPr="007F0EF3">
        <w:rPr>
          <w:rFonts w:ascii="Times New Roman" w:hAnsi="Times New Roman" w:cs="Times New Roman"/>
        </w:rPr>
        <w:t>o negro Joã</w:t>
      </w:r>
      <w:r>
        <w:rPr>
          <w:rFonts w:ascii="Times New Roman" w:hAnsi="Times New Roman" w:cs="Times New Roman"/>
        </w:rPr>
        <w:t>o</w:t>
      </w:r>
      <w:r w:rsidRPr="007F0EF3">
        <w:rPr>
          <w:rFonts w:ascii="Times New Roman" w:hAnsi="Times New Roman" w:cs="Times New Roman"/>
        </w:rPr>
        <w:t xml:space="preserve"> Batista da Silva, que se tornaria chefe d</w:t>
      </w:r>
      <w:r>
        <w:rPr>
          <w:rFonts w:ascii="Times New Roman" w:hAnsi="Times New Roman" w:cs="Times New Roman"/>
        </w:rPr>
        <w:t>e</w:t>
      </w:r>
      <w:r w:rsidRPr="007F0EF3">
        <w:rPr>
          <w:rFonts w:ascii="Times New Roman" w:hAnsi="Times New Roman" w:cs="Times New Roman"/>
        </w:rPr>
        <w:t xml:space="preserve"> gabinete do chefe de polí</w:t>
      </w:r>
      <w:r>
        <w:rPr>
          <w:rFonts w:ascii="Times New Roman" w:hAnsi="Times New Roman" w:cs="Times New Roman"/>
        </w:rPr>
        <w:t>c</w:t>
      </w:r>
      <w:r w:rsidRPr="007F0EF3">
        <w:rPr>
          <w:rFonts w:ascii="Times New Roman" w:hAnsi="Times New Roman" w:cs="Times New Roman"/>
        </w:rPr>
        <w:t xml:space="preserve">ia no governo Wenceslau Brás (2007, p. 14;15). </w:t>
      </w:r>
    </w:p>
    <w:p w:rsidR="003542B1" w:rsidRDefault="003542B1" w:rsidP="00B2734C">
      <w:pPr>
        <w:spacing w:line="360" w:lineRule="auto"/>
        <w:ind w:firstLine="851"/>
        <w:jc w:val="both"/>
        <w:rPr>
          <w:rFonts w:ascii="Times New Roman" w:hAnsi="Times New Roman" w:cs="Times New Roman"/>
          <w:sz w:val="24"/>
          <w:szCs w:val="24"/>
        </w:rPr>
      </w:pPr>
    </w:p>
    <w:p w:rsidR="00C43458" w:rsidRPr="00B2734C" w:rsidRDefault="00C43458" w:rsidP="00B2734C">
      <w:pPr>
        <w:spacing w:line="360" w:lineRule="auto"/>
        <w:ind w:firstLine="851"/>
        <w:jc w:val="both"/>
        <w:rPr>
          <w:rFonts w:ascii="Times New Roman" w:hAnsi="Times New Roman" w:cs="Times New Roman"/>
          <w:sz w:val="24"/>
          <w:szCs w:val="24"/>
        </w:rPr>
      </w:pPr>
      <w:r w:rsidRPr="00B2734C">
        <w:rPr>
          <w:rFonts w:ascii="Times New Roman" w:hAnsi="Times New Roman" w:cs="Times New Roman"/>
          <w:sz w:val="24"/>
          <w:szCs w:val="24"/>
        </w:rPr>
        <w:t>O samba abrig</w:t>
      </w:r>
      <w:r w:rsidR="002E789F">
        <w:rPr>
          <w:rFonts w:ascii="Times New Roman" w:hAnsi="Times New Roman" w:cs="Times New Roman"/>
          <w:sz w:val="24"/>
          <w:szCs w:val="24"/>
        </w:rPr>
        <w:t>o</w:t>
      </w:r>
      <w:r w:rsidR="0083748E">
        <w:rPr>
          <w:rFonts w:ascii="Times New Roman" w:hAnsi="Times New Roman" w:cs="Times New Roman"/>
          <w:sz w:val="24"/>
          <w:szCs w:val="24"/>
        </w:rPr>
        <w:t>u</w:t>
      </w:r>
      <w:r w:rsidR="002E789F">
        <w:rPr>
          <w:rFonts w:ascii="Times New Roman" w:hAnsi="Times New Roman" w:cs="Times New Roman"/>
          <w:sz w:val="24"/>
          <w:szCs w:val="24"/>
        </w:rPr>
        <w:t>-se</w:t>
      </w:r>
      <w:r w:rsidRPr="00B2734C">
        <w:rPr>
          <w:rFonts w:ascii="Times New Roman" w:hAnsi="Times New Roman" w:cs="Times New Roman"/>
          <w:sz w:val="24"/>
          <w:szCs w:val="24"/>
        </w:rPr>
        <w:t xml:space="preserve"> para sobreviver. </w:t>
      </w:r>
      <w:r w:rsidR="002E789F">
        <w:rPr>
          <w:rFonts w:ascii="Times New Roman" w:hAnsi="Times New Roman" w:cs="Times New Roman"/>
          <w:sz w:val="24"/>
          <w:szCs w:val="24"/>
        </w:rPr>
        <w:t>O</w:t>
      </w:r>
      <w:r w:rsidRPr="00B2734C">
        <w:rPr>
          <w:rFonts w:ascii="Times New Roman" w:hAnsi="Times New Roman" w:cs="Times New Roman"/>
          <w:sz w:val="24"/>
          <w:szCs w:val="24"/>
        </w:rPr>
        <w:t xml:space="preserve"> relato de Sodré</w:t>
      </w:r>
      <w:r w:rsidR="00B2734C" w:rsidRPr="00B2734C">
        <w:rPr>
          <w:rFonts w:ascii="Times New Roman" w:hAnsi="Times New Roman" w:cs="Times New Roman"/>
          <w:sz w:val="24"/>
          <w:szCs w:val="24"/>
        </w:rPr>
        <w:t xml:space="preserve">, </w:t>
      </w:r>
      <w:r w:rsidR="002E789F">
        <w:rPr>
          <w:rFonts w:ascii="Times New Roman" w:hAnsi="Times New Roman" w:cs="Times New Roman"/>
          <w:sz w:val="24"/>
          <w:szCs w:val="24"/>
        </w:rPr>
        <w:t xml:space="preserve">nos mostra que </w:t>
      </w:r>
      <w:r w:rsidR="00B2734C" w:rsidRPr="00B2734C">
        <w:rPr>
          <w:rFonts w:ascii="Times New Roman" w:hAnsi="Times New Roman" w:cs="Times New Roman"/>
          <w:sz w:val="24"/>
          <w:szCs w:val="24"/>
        </w:rPr>
        <w:t xml:space="preserve">foi neste espaço que </w:t>
      </w:r>
      <w:r w:rsidR="002E789F">
        <w:rPr>
          <w:rFonts w:ascii="Times New Roman" w:hAnsi="Times New Roman" w:cs="Times New Roman"/>
          <w:sz w:val="24"/>
          <w:szCs w:val="24"/>
        </w:rPr>
        <w:t xml:space="preserve">houve a </w:t>
      </w:r>
      <w:r w:rsidR="00B2734C" w:rsidRPr="00B2734C">
        <w:rPr>
          <w:rFonts w:ascii="Times New Roman" w:hAnsi="Times New Roman" w:cs="Times New Roman"/>
          <w:sz w:val="24"/>
          <w:szCs w:val="24"/>
        </w:rPr>
        <w:t>reuni</w:t>
      </w:r>
      <w:r w:rsidR="002E789F">
        <w:rPr>
          <w:rFonts w:ascii="Times New Roman" w:hAnsi="Times New Roman" w:cs="Times New Roman"/>
          <w:sz w:val="24"/>
          <w:szCs w:val="24"/>
        </w:rPr>
        <w:t>ão</w:t>
      </w:r>
      <w:r w:rsidR="00B2734C" w:rsidRPr="00B2734C">
        <w:rPr>
          <w:rFonts w:ascii="Times New Roman" w:hAnsi="Times New Roman" w:cs="Times New Roman"/>
          <w:sz w:val="24"/>
          <w:szCs w:val="24"/>
        </w:rPr>
        <w:t xml:space="preserve"> </w:t>
      </w:r>
      <w:r w:rsidR="002E789F">
        <w:rPr>
          <w:rFonts w:ascii="Times New Roman" w:hAnsi="Times New Roman" w:cs="Times New Roman"/>
          <w:sz w:val="24"/>
          <w:szCs w:val="24"/>
        </w:rPr>
        <w:t>d</w:t>
      </w:r>
      <w:r w:rsidR="00B2734C" w:rsidRPr="00B2734C">
        <w:rPr>
          <w:rFonts w:ascii="Times New Roman" w:hAnsi="Times New Roman" w:cs="Times New Roman"/>
          <w:sz w:val="24"/>
          <w:szCs w:val="24"/>
        </w:rPr>
        <w:t>os maiores sambistas e “</w:t>
      </w:r>
      <w:r w:rsidRPr="00B2734C">
        <w:rPr>
          <w:rFonts w:ascii="Times New Roman" w:hAnsi="Times New Roman" w:cs="Times New Roman"/>
          <w:sz w:val="24"/>
          <w:szCs w:val="24"/>
        </w:rPr>
        <w:t>surgiu Pelo Telefone, o samba que lançaria no mercado fonográfico um novo gênero musical</w:t>
      </w:r>
      <w:r w:rsidR="00B2734C" w:rsidRPr="00B2734C">
        <w:rPr>
          <w:rFonts w:ascii="Times New Roman" w:hAnsi="Times New Roman" w:cs="Times New Roman"/>
          <w:sz w:val="24"/>
          <w:szCs w:val="24"/>
        </w:rPr>
        <w:t xml:space="preserve">” </w:t>
      </w:r>
      <w:r w:rsidRPr="00B2734C">
        <w:rPr>
          <w:rFonts w:ascii="Times New Roman" w:hAnsi="Times New Roman" w:cs="Times New Roman"/>
          <w:sz w:val="24"/>
          <w:szCs w:val="24"/>
        </w:rPr>
        <w:t xml:space="preserve">(2007, p. 16).  </w:t>
      </w:r>
    </w:p>
    <w:p w:rsidR="00C43458" w:rsidRPr="00B86DB0" w:rsidRDefault="00C43458" w:rsidP="00C43458">
      <w:pPr>
        <w:spacing w:line="360" w:lineRule="auto"/>
        <w:ind w:firstLine="851"/>
        <w:jc w:val="both"/>
        <w:rPr>
          <w:rFonts w:ascii="Times New Roman" w:hAnsi="Times New Roman" w:cs="Times New Roman"/>
          <w:sz w:val="24"/>
          <w:szCs w:val="24"/>
        </w:rPr>
      </w:pPr>
      <w:r w:rsidRPr="00B86DB0">
        <w:rPr>
          <w:rFonts w:ascii="Times New Roman" w:hAnsi="Times New Roman" w:cs="Times New Roman"/>
          <w:sz w:val="24"/>
          <w:szCs w:val="24"/>
        </w:rPr>
        <w:t xml:space="preserve">Após a assinatura da Abolição da Escravidão (1888), o povo negro liberto foram fixar moradia nos arrabaldes pobres das cidades. Ou seja, este ritmo </w:t>
      </w:r>
      <w:r w:rsidR="00B96BFA">
        <w:rPr>
          <w:rFonts w:ascii="Times New Roman" w:hAnsi="Times New Roman" w:cs="Times New Roman"/>
          <w:sz w:val="24"/>
          <w:szCs w:val="24"/>
        </w:rPr>
        <w:t xml:space="preserve">do </w:t>
      </w:r>
      <w:r w:rsidR="004F3A21">
        <w:rPr>
          <w:rFonts w:ascii="Times New Roman" w:hAnsi="Times New Roman" w:cs="Times New Roman"/>
          <w:sz w:val="24"/>
          <w:szCs w:val="24"/>
        </w:rPr>
        <w:t>s</w:t>
      </w:r>
      <w:r w:rsidR="00B96BFA">
        <w:rPr>
          <w:rFonts w:ascii="Times New Roman" w:hAnsi="Times New Roman" w:cs="Times New Roman"/>
          <w:sz w:val="24"/>
          <w:szCs w:val="24"/>
        </w:rPr>
        <w:t xml:space="preserve">amba expressa </w:t>
      </w:r>
      <w:r w:rsidRPr="00B86DB0">
        <w:rPr>
          <w:rFonts w:ascii="Times New Roman" w:hAnsi="Times New Roman" w:cs="Times New Roman"/>
          <w:sz w:val="24"/>
          <w:szCs w:val="24"/>
        </w:rPr>
        <w:t xml:space="preserve">a realidade e </w:t>
      </w:r>
      <w:r w:rsidR="00B96BFA">
        <w:rPr>
          <w:rFonts w:ascii="Times New Roman" w:hAnsi="Times New Roman" w:cs="Times New Roman"/>
          <w:sz w:val="24"/>
          <w:szCs w:val="24"/>
        </w:rPr>
        <w:t>expõe o</w:t>
      </w:r>
      <w:r w:rsidRPr="00B86DB0">
        <w:rPr>
          <w:rFonts w:ascii="Times New Roman" w:hAnsi="Times New Roman" w:cs="Times New Roman"/>
          <w:sz w:val="24"/>
          <w:szCs w:val="24"/>
        </w:rPr>
        <w:t xml:space="preserve"> cotidiano da periferia e de seu povo.</w:t>
      </w:r>
    </w:p>
    <w:p w:rsidR="00C43458" w:rsidRDefault="00C43458" w:rsidP="00C43458">
      <w:pPr>
        <w:autoSpaceDE w:val="0"/>
        <w:autoSpaceDN w:val="0"/>
        <w:adjustRightInd w:val="0"/>
        <w:spacing w:after="0" w:line="360" w:lineRule="auto"/>
        <w:ind w:firstLine="851"/>
        <w:jc w:val="both"/>
        <w:rPr>
          <w:rFonts w:ascii="Times New Roman" w:hAnsi="Times New Roman" w:cs="Times New Roman"/>
          <w:sz w:val="24"/>
          <w:szCs w:val="24"/>
        </w:rPr>
      </w:pPr>
      <w:r w:rsidRPr="00506E50">
        <w:rPr>
          <w:rFonts w:ascii="Times New Roman" w:hAnsi="Times New Roman" w:cs="Times New Roman"/>
          <w:sz w:val="24"/>
          <w:szCs w:val="24"/>
        </w:rPr>
        <w:t xml:space="preserve">Outro ritmo, que atualmente está sendo alvo de críticas contundentes e </w:t>
      </w:r>
      <w:r>
        <w:rPr>
          <w:rFonts w:ascii="Times New Roman" w:hAnsi="Times New Roman" w:cs="Times New Roman"/>
          <w:sz w:val="24"/>
          <w:szCs w:val="24"/>
        </w:rPr>
        <w:t xml:space="preserve">debates acirrados em todos os campos e </w:t>
      </w:r>
      <w:r w:rsidRPr="00506E50">
        <w:rPr>
          <w:rFonts w:ascii="Times New Roman" w:hAnsi="Times New Roman" w:cs="Times New Roman"/>
          <w:sz w:val="24"/>
          <w:szCs w:val="24"/>
        </w:rPr>
        <w:t>que também tem sua massa de adeptos nas favelas do estado do Rio de Janeiro</w:t>
      </w:r>
      <w:r>
        <w:rPr>
          <w:rFonts w:ascii="Times New Roman" w:hAnsi="Times New Roman" w:cs="Times New Roman"/>
          <w:sz w:val="24"/>
          <w:szCs w:val="24"/>
        </w:rPr>
        <w:t xml:space="preserve"> e em todo território brasileiro</w:t>
      </w:r>
      <w:r w:rsidRPr="00506E50">
        <w:rPr>
          <w:rFonts w:ascii="Times New Roman" w:hAnsi="Times New Roman" w:cs="Times New Roman"/>
          <w:sz w:val="24"/>
          <w:szCs w:val="24"/>
        </w:rPr>
        <w:t xml:space="preserve"> </w:t>
      </w:r>
      <w:r>
        <w:rPr>
          <w:rFonts w:ascii="Times New Roman" w:hAnsi="Times New Roman" w:cs="Times New Roman"/>
          <w:sz w:val="24"/>
          <w:szCs w:val="24"/>
        </w:rPr>
        <w:t>é</w:t>
      </w:r>
      <w:r w:rsidRPr="00506E50">
        <w:rPr>
          <w:rFonts w:ascii="Times New Roman" w:hAnsi="Times New Roman" w:cs="Times New Roman"/>
          <w:sz w:val="24"/>
          <w:szCs w:val="24"/>
        </w:rPr>
        <w:t xml:space="preserve"> o </w:t>
      </w:r>
      <w:r>
        <w:rPr>
          <w:rFonts w:ascii="Times New Roman" w:hAnsi="Times New Roman" w:cs="Times New Roman"/>
          <w:sz w:val="24"/>
          <w:szCs w:val="24"/>
        </w:rPr>
        <w:t>f</w:t>
      </w:r>
      <w:r w:rsidRPr="00506E50">
        <w:rPr>
          <w:rFonts w:ascii="Times New Roman" w:hAnsi="Times New Roman" w:cs="Times New Roman"/>
          <w:sz w:val="24"/>
          <w:szCs w:val="24"/>
        </w:rPr>
        <w:t>unk.</w:t>
      </w:r>
      <w:r>
        <w:rPr>
          <w:rFonts w:ascii="Times New Roman" w:hAnsi="Times New Roman" w:cs="Times New Roman"/>
          <w:sz w:val="24"/>
          <w:szCs w:val="24"/>
        </w:rPr>
        <w:t xml:space="preserve"> Para Hermano Viana, </w:t>
      </w:r>
      <w:r>
        <w:rPr>
          <w:rFonts w:ascii="Times New Roman" w:hAnsi="Times New Roman" w:cs="Times New Roman"/>
          <w:sz w:val="24"/>
          <w:szCs w:val="24"/>
        </w:rPr>
        <w:lastRenderedPageBreak/>
        <w:t>“muita gente tentou transformar o samba em caso de polícia. É o mesmo tipo de gente que ainda quer transformar o funk em caso de polícia” (1997, p. 19).</w:t>
      </w:r>
    </w:p>
    <w:p w:rsidR="00C43458" w:rsidRPr="00FC3A06" w:rsidRDefault="00C43458" w:rsidP="00C43458">
      <w:pPr>
        <w:spacing w:line="360" w:lineRule="auto"/>
        <w:ind w:firstLine="851"/>
        <w:jc w:val="both"/>
        <w:rPr>
          <w:rFonts w:ascii="Times New Roman" w:hAnsi="Times New Roman" w:cs="Times New Roman"/>
          <w:sz w:val="24"/>
          <w:szCs w:val="24"/>
        </w:rPr>
      </w:pPr>
      <w:proofErr w:type="spellStart"/>
      <w:r w:rsidRPr="00FC3A06">
        <w:rPr>
          <w:rFonts w:ascii="Times New Roman" w:hAnsi="Times New Roman" w:cs="Times New Roman"/>
          <w:sz w:val="24"/>
          <w:szCs w:val="24"/>
        </w:rPr>
        <w:t>Micael</w:t>
      </w:r>
      <w:proofErr w:type="spellEnd"/>
      <w:r w:rsidRPr="00FC3A06">
        <w:rPr>
          <w:rFonts w:ascii="Times New Roman" w:hAnsi="Times New Roman" w:cs="Times New Roman"/>
          <w:sz w:val="24"/>
          <w:szCs w:val="24"/>
        </w:rPr>
        <w:t xml:space="preserve"> </w:t>
      </w:r>
      <w:proofErr w:type="spellStart"/>
      <w:r w:rsidRPr="00FC3A06">
        <w:rPr>
          <w:rFonts w:ascii="Times New Roman" w:hAnsi="Times New Roman" w:cs="Times New Roman"/>
          <w:sz w:val="24"/>
          <w:szCs w:val="24"/>
        </w:rPr>
        <w:t>Herschmann</w:t>
      </w:r>
      <w:proofErr w:type="spellEnd"/>
      <w:r>
        <w:rPr>
          <w:rFonts w:ascii="Times New Roman" w:hAnsi="Times New Roman" w:cs="Times New Roman"/>
          <w:sz w:val="24"/>
          <w:szCs w:val="24"/>
        </w:rPr>
        <w:t xml:space="preserve"> (2000) também se debruçou de forma considerável sobre o fenômeno da música funk na cidade do Rio de Janeiro. O autor nos retrata o início desse ritmo na “cidade maravilhosa”. </w:t>
      </w:r>
    </w:p>
    <w:p w:rsidR="00C43458" w:rsidRDefault="00C43458" w:rsidP="00C43458">
      <w:pPr>
        <w:spacing w:line="240" w:lineRule="auto"/>
        <w:ind w:left="2268"/>
        <w:jc w:val="both"/>
        <w:rPr>
          <w:rFonts w:ascii="Times New Roman" w:hAnsi="Times New Roman" w:cs="Times New Roman"/>
        </w:rPr>
      </w:pPr>
      <w:r>
        <w:rPr>
          <w:rFonts w:ascii="Times New Roman" w:hAnsi="Times New Roman" w:cs="Times New Roman"/>
        </w:rPr>
        <w:t xml:space="preserve">A origem do funk carioca remete-nos ao início dos anos 70, com os Bailes da Pesada que foram promovidos por Big Boy e Ademir Lemos, por pouco tempo, em uma das principais casas de espetáculo de música pop do Rio de Janeiro, o Canecão. Esses DJs tocavam rock, pop e davam especial destaque aos músicos de soul como James Brown, Wilson </w:t>
      </w:r>
      <w:proofErr w:type="spellStart"/>
      <w:r>
        <w:rPr>
          <w:rFonts w:ascii="Times New Roman" w:hAnsi="Times New Roman" w:cs="Times New Roman"/>
        </w:rPr>
        <w:t>Pickett</w:t>
      </w:r>
      <w:proofErr w:type="spellEnd"/>
      <w:r>
        <w:rPr>
          <w:rFonts w:ascii="Times New Roman" w:hAnsi="Times New Roman" w:cs="Times New Roman"/>
        </w:rPr>
        <w:t xml:space="preserve"> e </w:t>
      </w:r>
      <w:proofErr w:type="spellStart"/>
      <w:r>
        <w:rPr>
          <w:rFonts w:ascii="Times New Roman" w:hAnsi="Times New Roman" w:cs="Times New Roman"/>
        </w:rPr>
        <w:t>Kool</w:t>
      </w:r>
      <w:proofErr w:type="spellEnd"/>
      <w:r>
        <w:rPr>
          <w:rFonts w:ascii="Times New Roman" w:hAnsi="Times New Roman" w:cs="Times New Roman"/>
        </w:rPr>
        <w:t xml:space="preserve"> </w:t>
      </w:r>
      <w:proofErr w:type="spellStart"/>
      <w:r>
        <w:rPr>
          <w:rFonts w:ascii="Times New Roman" w:hAnsi="Times New Roman" w:cs="Times New Roman"/>
        </w:rPr>
        <w:t>and</w:t>
      </w:r>
      <w:proofErr w:type="spellEnd"/>
      <w:r>
        <w:rPr>
          <w:rFonts w:ascii="Times New Roman" w:hAnsi="Times New Roman" w:cs="Times New Roman"/>
        </w:rPr>
        <w:t xml:space="preserve"> </w:t>
      </w:r>
      <w:proofErr w:type="spellStart"/>
      <w:r>
        <w:rPr>
          <w:rFonts w:ascii="Times New Roman" w:hAnsi="Times New Roman" w:cs="Times New Roman"/>
        </w:rPr>
        <w:t>the</w:t>
      </w:r>
      <w:proofErr w:type="spellEnd"/>
      <w:r>
        <w:rPr>
          <w:rFonts w:ascii="Times New Roman" w:hAnsi="Times New Roman" w:cs="Times New Roman"/>
        </w:rPr>
        <w:t xml:space="preserve"> Gang nos seus bailes dominicais, procurados por cerca de 5 mil jovens de todos os bairros da Cidade (</w:t>
      </w:r>
      <w:r w:rsidR="008C3A92">
        <w:rPr>
          <w:rFonts w:ascii="Times New Roman" w:hAnsi="Times New Roman" w:cs="Times New Roman"/>
        </w:rPr>
        <w:t xml:space="preserve">HERSCHMANN, </w:t>
      </w:r>
      <w:r>
        <w:rPr>
          <w:rFonts w:ascii="Times New Roman" w:hAnsi="Times New Roman" w:cs="Times New Roman"/>
        </w:rPr>
        <w:t>2000, p. 20).</w:t>
      </w:r>
      <w:r w:rsidRPr="00CE731D">
        <w:rPr>
          <w:rFonts w:ascii="Times New Roman" w:hAnsi="Times New Roman" w:cs="Times New Roman"/>
        </w:rPr>
        <w:t xml:space="preserve"> </w:t>
      </w:r>
    </w:p>
    <w:p w:rsidR="003542B1" w:rsidRDefault="003542B1" w:rsidP="00C43458">
      <w:pPr>
        <w:spacing w:line="360" w:lineRule="auto"/>
        <w:ind w:firstLine="851"/>
        <w:jc w:val="both"/>
        <w:rPr>
          <w:rFonts w:ascii="Times New Roman" w:hAnsi="Times New Roman" w:cs="Times New Roman"/>
          <w:sz w:val="24"/>
          <w:szCs w:val="24"/>
        </w:rPr>
      </w:pPr>
    </w:p>
    <w:p w:rsidR="00C43458" w:rsidRDefault="00C43458" w:rsidP="00C43458">
      <w:pPr>
        <w:spacing w:line="360" w:lineRule="auto"/>
        <w:ind w:firstLine="851"/>
        <w:jc w:val="both"/>
        <w:rPr>
          <w:rFonts w:ascii="Times New Roman" w:hAnsi="Times New Roman" w:cs="Times New Roman"/>
        </w:rPr>
      </w:pPr>
      <w:r w:rsidRPr="00FC3A06">
        <w:rPr>
          <w:rFonts w:ascii="Times New Roman" w:hAnsi="Times New Roman" w:cs="Times New Roman"/>
          <w:sz w:val="24"/>
          <w:szCs w:val="24"/>
        </w:rPr>
        <w:t xml:space="preserve">Quando o funk passa a ser entretenimento dos subúrbios e </w:t>
      </w:r>
      <w:r>
        <w:rPr>
          <w:rFonts w:ascii="Times New Roman" w:hAnsi="Times New Roman" w:cs="Times New Roman"/>
          <w:sz w:val="24"/>
          <w:szCs w:val="24"/>
        </w:rPr>
        <w:t xml:space="preserve">das </w:t>
      </w:r>
      <w:r w:rsidRPr="00FC3A06">
        <w:rPr>
          <w:rFonts w:ascii="Times New Roman" w:hAnsi="Times New Roman" w:cs="Times New Roman"/>
          <w:sz w:val="24"/>
          <w:szCs w:val="24"/>
        </w:rPr>
        <w:t xml:space="preserve">comunidades pobres cariocas </w:t>
      </w:r>
      <w:r>
        <w:rPr>
          <w:rFonts w:ascii="Times New Roman" w:hAnsi="Times New Roman" w:cs="Times New Roman"/>
          <w:sz w:val="24"/>
          <w:szCs w:val="24"/>
        </w:rPr>
        <w:t xml:space="preserve">nos anos 1980, </w:t>
      </w:r>
      <w:r w:rsidRPr="00FC3A06">
        <w:rPr>
          <w:rFonts w:ascii="Times New Roman" w:hAnsi="Times New Roman" w:cs="Times New Roman"/>
          <w:sz w:val="24"/>
          <w:szCs w:val="24"/>
        </w:rPr>
        <w:t xml:space="preserve">surge o medo da turba </w:t>
      </w:r>
      <w:r>
        <w:rPr>
          <w:rFonts w:ascii="Times New Roman" w:hAnsi="Times New Roman" w:cs="Times New Roman"/>
          <w:sz w:val="24"/>
          <w:szCs w:val="24"/>
        </w:rPr>
        <w:t>pel</w:t>
      </w:r>
      <w:r w:rsidRPr="00FC3A06">
        <w:rPr>
          <w:rFonts w:ascii="Times New Roman" w:hAnsi="Times New Roman" w:cs="Times New Roman"/>
          <w:sz w:val="24"/>
          <w:szCs w:val="24"/>
        </w:rPr>
        <w:t xml:space="preserve">as </w:t>
      </w:r>
      <w:r>
        <w:rPr>
          <w:rFonts w:ascii="Times New Roman" w:hAnsi="Times New Roman" w:cs="Times New Roman"/>
          <w:sz w:val="24"/>
          <w:szCs w:val="24"/>
        </w:rPr>
        <w:t>“</w:t>
      </w:r>
      <w:r w:rsidRPr="00FC3A06">
        <w:rPr>
          <w:rFonts w:ascii="Times New Roman" w:hAnsi="Times New Roman" w:cs="Times New Roman"/>
          <w:sz w:val="24"/>
          <w:szCs w:val="24"/>
        </w:rPr>
        <w:t>classes médi</w:t>
      </w:r>
      <w:r>
        <w:rPr>
          <w:rFonts w:ascii="Times New Roman" w:hAnsi="Times New Roman" w:cs="Times New Roman"/>
          <w:sz w:val="24"/>
          <w:szCs w:val="24"/>
        </w:rPr>
        <w:t>a</w:t>
      </w:r>
      <w:r w:rsidRPr="00FC3A06">
        <w:rPr>
          <w:rFonts w:ascii="Times New Roman" w:hAnsi="Times New Roman" w:cs="Times New Roman"/>
          <w:sz w:val="24"/>
          <w:szCs w:val="24"/>
        </w:rPr>
        <w:t>s e altas do asfalto</w:t>
      </w:r>
      <w:r>
        <w:rPr>
          <w:rFonts w:ascii="Times New Roman" w:hAnsi="Times New Roman" w:cs="Times New Roman"/>
          <w:sz w:val="24"/>
          <w:szCs w:val="24"/>
        </w:rPr>
        <w:t>” descer o morro</w:t>
      </w:r>
      <w:r w:rsidRPr="00FC3A06">
        <w:rPr>
          <w:rFonts w:ascii="Times New Roman" w:hAnsi="Times New Roman" w:cs="Times New Roman"/>
          <w:sz w:val="24"/>
          <w:szCs w:val="24"/>
        </w:rPr>
        <w:t xml:space="preserve">. </w:t>
      </w:r>
      <w:r>
        <w:rPr>
          <w:rFonts w:ascii="Times New Roman" w:hAnsi="Times New Roman" w:cs="Times New Roman"/>
          <w:sz w:val="24"/>
          <w:szCs w:val="24"/>
        </w:rPr>
        <w:t xml:space="preserve">No início da década de 1990, a mídia nacional e depois internacional dedicou grande parte de seu tempo para relatar os “distúrbios” na Praia de Ipanema, no Rio de janeiro, estes fatos ficaram conhecidos como “arrastões” </w:t>
      </w:r>
      <w:r w:rsidRPr="007A7328">
        <w:rPr>
          <w:rFonts w:ascii="Times New Roman" w:hAnsi="Times New Roman" w:cs="Times New Roman"/>
        </w:rPr>
        <w:t>(</w:t>
      </w:r>
      <w:r w:rsidR="001B33D6">
        <w:rPr>
          <w:rFonts w:ascii="Times New Roman" w:hAnsi="Times New Roman" w:cs="Times New Roman"/>
        </w:rPr>
        <w:t xml:space="preserve">HERSCHMANN, </w:t>
      </w:r>
      <w:r w:rsidRPr="007A7328">
        <w:rPr>
          <w:rFonts w:ascii="Times New Roman" w:hAnsi="Times New Roman" w:cs="Times New Roman"/>
        </w:rPr>
        <w:t>2000, p. 14).</w:t>
      </w:r>
    </w:p>
    <w:p w:rsidR="00C43458" w:rsidRDefault="00C43458" w:rsidP="00C43458">
      <w:pPr>
        <w:spacing w:line="360" w:lineRule="auto"/>
        <w:ind w:firstLine="851"/>
        <w:jc w:val="both"/>
        <w:rPr>
          <w:rFonts w:ascii="Times New Roman" w:hAnsi="Times New Roman" w:cs="Times New Roman"/>
          <w:sz w:val="24"/>
          <w:szCs w:val="24"/>
        </w:rPr>
      </w:pPr>
      <w:r w:rsidRPr="007A7328">
        <w:rPr>
          <w:rFonts w:ascii="Times New Roman" w:hAnsi="Times New Roman" w:cs="Times New Roman"/>
          <w:sz w:val="24"/>
          <w:szCs w:val="24"/>
        </w:rPr>
        <w:t>Hoje em dia, o funk recebe críticas, principalmente pelo teor de sexualidade expli</w:t>
      </w:r>
      <w:r>
        <w:rPr>
          <w:rFonts w:ascii="Times New Roman" w:hAnsi="Times New Roman" w:cs="Times New Roman"/>
          <w:sz w:val="24"/>
          <w:szCs w:val="24"/>
        </w:rPr>
        <w:t>c</w:t>
      </w:r>
      <w:r w:rsidRPr="007A7328">
        <w:rPr>
          <w:rFonts w:ascii="Times New Roman" w:hAnsi="Times New Roman" w:cs="Times New Roman"/>
          <w:sz w:val="24"/>
          <w:szCs w:val="24"/>
        </w:rPr>
        <w:t>it</w:t>
      </w:r>
      <w:r>
        <w:rPr>
          <w:rFonts w:ascii="Times New Roman" w:hAnsi="Times New Roman" w:cs="Times New Roman"/>
          <w:sz w:val="24"/>
          <w:szCs w:val="24"/>
        </w:rPr>
        <w:t>a</w:t>
      </w:r>
      <w:r w:rsidRPr="007A7328">
        <w:rPr>
          <w:rFonts w:ascii="Times New Roman" w:hAnsi="Times New Roman" w:cs="Times New Roman"/>
          <w:sz w:val="24"/>
          <w:szCs w:val="24"/>
        </w:rPr>
        <w:t xml:space="preserve"> em suas letras</w:t>
      </w:r>
      <w:r>
        <w:rPr>
          <w:rFonts w:ascii="Times New Roman" w:hAnsi="Times New Roman" w:cs="Times New Roman"/>
          <w:sz w:val="24"/>
          <w:szCs w:val="24"/>
        </w:rPr>
        <w:t xml:space="preserve"> e coreografias de dança</w:t>
      </w:r>
      <w:r w:rsidRPr="007A7328">
        <w:rPr>
          <w:rFonts w:ascii="Times New Roman" w:hAnsi="Times New Roman" w:cs="Times New Roman"/>
          <w:sz w:val="24"/>
          <w:szCs w:val="24"/>
        </w:rPr>
        <w:t xml:space="preserve">, outros acusam </w:t>
      </w:r>
      <w:r>
        <w:rPr>
          <w:rFonts w:ascii="Times New Roman" w:hAnsi="Times New Roman" w:cs="Times New Roman"/>
          <w:sz w:val="24"/>
          <w:szCs w:val="24"/>
        </w:rPr>
        <w:t xml:space="preserve">os </w:t>
      </w:r>
      <w:proofErr w:type="spellStart"/>
      <w:r>
        <w:rPr>
          <w:rFonts w:ascii="Times New Roman" w:hAnsi="Times New Roman" w:cs="Times New Roman"/>
          <w:sz w:val="24"/>
          <w:szCs w:val="24"/>
        </w:rPr>
        <w:t>m</w:t>
      </w:r>
      <w:r w:rsidR="00561AA2">
        <w:rPr>
          <w:rFonts w:ascii="Times New Roman" w:hAnsi="Times New Roman" w:cs="Times New Roman"/>
          <w:sz w:val="24"/>
          <w:szCs w:val="24"/>
        </w:rPr>
        <w:t>.</w:t>
      </w:r>
      <w:r>
        <w:rPr>
          <w:rFonts w:ascii="Times New Roman" w:hAnsi="Times New Roman" w:cs="Times New Roman"/>
          <w:sz w:val="24"/>
          <w:szCs w:val="24"/>
        </w:rPr>
        <w:t>c’s</w:t>
      </w:r>
      <w:proofErr w:type="spellEnd"/>
      <w:r>
        <w:rPr>
          <w:rFonts w:ascii="Times New Roman" w:hAnsi="Times New Roman" w:cs="Times New Roman"/>
          <w:sz w:val="24"/>
          <w:szCs w:val="24"/>
        </w:rPr>
        <w:t xml:space="preserve"> </w:t>
      </w:r>
      <w:r w:rsidRPr="007A7328">
        <w:rPr>
          <w:rFonts w:ascii="Times New Roman" w:hAnsi="Times New Roman" w:cs="Times New Roman"/>
          <w:sz w:val="24"/>
          <w:szCs w:val="24"/>
        </w:rPr>
        <w:t xml:space="preserve">de </w:t>
      </w:r>
      <w:r>
        <w:rPr>
          <w:rFonts w:ascii="Times New Roman" w:hAnsi="Times New Roman" w:cs="Times New Roman"/>
          <w:sz w:val="24"/>
          <w:szCs w:val="24"/>
        </w:rPr>
        <w:t>promoverem</w:t>
      </w:r>
      <w:r w:rsidRPr="007A7328">
        <w:rPr>
          <w:rFonts w:ascii="Times New Roman" w:hAnsi="Times New Roman" w:cs="Times New Roman"/>
          <w:sz w:val="24"/>
          <w:szCs w:val="24"/>
        </w:rPr>
        <w:t xml:space="preserve"> apologia aberta </w:t>
      </w:r>
      <w:r w:rsidR="00B87266">
        <w:rPr>
          <w:rFonts w:ascii="Times New Roman" w:hAnsi="Times New Roman" w:cs="Times New Roman"/>
          <w:sz w:val="24"/>
          <w:szCs w:val="24"/>
        </w:rPr>
        <w:t>à</w:t>
      </w:r>
      <w:r>
        <w:rPr>
          <w:rFonts w:ascii="Times New Roman" w:hAnsi="Times New Roman" w:cs="Times New Roman"/>
          <w:sz w:val="24"/>
          <w:szCs w:val="24"/>
        </w:rPr>
        <w:t>s</w:t>
      </w:r>
      <w:r w:rsidRPr="007A7328">
        <w:rPr>
          <w:rFonts w:ascii="Times New Roman" w:hAnsi="Times New Roman" w:cs="Times New Roman"/>
          <w:sz w:val="24"/>
          <w:szCs w:val="24"/>
        </w:rPr>
        <w:t xml:space="preserve"> drogas l</w:t>
      </w:r>
      <w:r w:rsidR="00B87266">
        <w:rPr>
          <w:rFonts w:ascii="Times New Roman" w:hAnsi="Times New Roman" w:cs="Times New Roman"/>
          <w:sz w:val="24"/>
          <w:szCs w:val="24"/>
        </w:rPr>
        <w:t>í</w:t>
      </w:r>
      <w:r w:rsidRPr="007A7328">
        <w:rPr>
          <w:rFonts w:ascii="Times New Roman" w:hAnsi="Times New Roman" w:cs="Times New Roman"/>
          <w:sz w:val="24"/>
          <w:szCs w:val="24"/>
        </w:rPr>
        <w:t xml:space="preserve">citas, ilícitas e o culto </w:t>
      </w:r>
      <w:r w:rsidR="00B87266">
        <w:rPr>
          <w:rFonts w:ascii="Times New Roman" w:hAnsi="Times New Roman" w:cs="Times New Roman"/>
          <w:sz w:val="24"/>
          <w:szCs w:val="24"/>
        </w:rPr>
        <w:t>à</w:t>
      </w:r>
      <w:r w:rsidRPr="007A7328">
        <w:rPr>
          <w:rFonts w:ascii="Times New Roman" w:hAnsi="Times New Roman" w:cs="Times New Roman"/>
          <w:sz w:val="24"/>
          <w:szCs w:val="24"/>
        </w:rPr>
        <w:t xml:space="preserve"> marginalidade e ao crime organizado instalado na</w:t>
      </w:r>
      <w:r>
        <w:rPr>
          <w:rFonts w:ascii="Times New Roman" w:hAnsi="Times New Roman" w:cs="Times New Roman"/>
          <w:sz w:val="24"/>
          <w:szCs w:val="24"/>
        </w:rPr>
        <w:t>s</w:t>
      </w:r>
      <w:r w:rsidRPr="007A7328">
        <w:rPr>
          <w:rFonts w:ascii="Times New Roman" w:hAnsi="Times New Roman" w:cs="Times New Roman"/>
          <w:sz w:val="24"/>
          <w:szCs w:val="24"/>
        </w:rPr>
        <w:t xml:space="preserve"> principais cidades e capitais do Brasil. </w:t>
      </w:r>
      <w:r w:rsidR="008451D0">
        <w:rPr>
          <w:rFonts w:ascii="Times New Roman" w:hAnsi="Times New Roman" w:cs="Times New Roman"/>
          <w:sz w:val="24"/>
          <w:szCs w:val="24"/>
        </w:rPr>
        <w:t xml:space="preserve">No entanto, o funk ainda </w:t>
      </w:r>
      <w:r w:rsidRPr="007A7328">
        <w:rPr>
          <w:rFonts w:ascii="Times New Roman" w:hAnsi="Times New Roman" w:cs="Times New Roman"/>
          <w:sz w:val="24"/>
          <w:szCs w:val="24"/>
        </w:rPr>
        <w:t xml:space="preserve"> </w:t>
      </w:r>
      <w:r w:rsidR="008451D0">
        <w:rPr>
          <w:rFonts w:ascii="Times New Roman" w:hAnsi="Times New Roman" w:cs="Times New Roman"/>
          <w:sz w:val="24"/>
          <w:szCs w:val="24"/>
        </w:rPr>
        <w:t>toca.</w:t>
      </w:r>
    </w:p>
    <w:p w:rsidR="0008297F" w:rsidRDefault="00B87266" w:rsidP="0008297F">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Porém</w:t>
      </w:r>
      <w:r w:rsidR="0008297F">
        <w:rPr>
          <w:rFonts w:ascii="Times New Roman" w:hAnsi="Times New Roman" w:cs="Times New Roman"/>
          <w:sz w:val="24"/>
          <w:szCs w:val="24"/>
        </w:rPr>
        <w:t xml:space="preserve">, existe uma legislação avançada e progressista até certo ponto. O movimento hip hop e as entidades de defesa dos direitos das comunidades negras e indígenas devem manter trincheiras permanentes para as reivindicações pela manutenção destes direitos em todos os espaços, principalmente nos âmbitos dos poderes públicos que tem a obrigação de colocar em prática estas políticas afirmativas e de inclusão. </w:t>
      </w: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 Lei.  12.228, de 20 de julho de 2010, ressalta que toda a população negra deve ter suas organizações, clubes, manifestações culturais, usos, costumes, manifestos religiosos respeitados pelo poder público constituído. </w:t>
      </w: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lastRenderedPageBreak/>
        <w:t xml:space="preserve">A lei 10.639/03, alterada pela Lei 11.645/08, que torna obrigatório o ensino da História e Cultura afro-brasileira e africana nas dependências de escolas públicas e particulares do ensino fundamental até o ensino médio </w:t>
      </w:r>
      <w:r w:rsidR="003C163C">
        <w:rPr>
          <w:rFonts w:ascii="Times New Roman" w:hAnsi="Times New Roman" w:cs="Times New Roman"/>
          <w:sz w:val="24"/>
          <w:szCs w:val="24"/>
        </w:rPr>
        <w:t>em todo o</w:t>
      </w:r>
      <w:r>
        <w:rPr>
          <w:rFonts w:ascii="Times New Roman" w:hAnsi="Times New Roman" w:cs="Times New Roman"/>
          <w:sz w:val="24"/>
          <w:szCs w:val="24"/>
        </w:rPr>
        <w:t xml:space="preserve"> território brasileiro.</w:t>
      </w:r>
    </w:p>
    <w:p w:rsidR="0008297F"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 Lei 10.639/03, reza sobre novas diretrizes curriculares para o ensino da História e cultura afro-brasileira e africana valorizando a cultura de matrizes africana que contribuíram para a formação da diversidade da cultura brasileira. Institui-se o Dia Nacional da Consciência Negra, no dia 20 de novembro, em homenagem a morte do líder quilombola Zumbi dos Palmares. </w:t>
      </w:r>
    </w:p>
    <w:p w:rsidR="0008297F" w:rsidRDefault="0008297F" w:rsidP="0008297F">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No dia 02 de dezembro comemoramos o Dia Nacional do Samba, por homenagear a visita do músico Ary Barroso a cidade de Salvador - BA e confirmado no I Congresso Nacional do Samba que ocorreu no </w:t>
      </w:r>
      <w:r w:rsidR="009B7E36">
        <w:rPr>
          <w:rFonts w:ascii="Times New Roman" w:hAnsi="Times New Roman" w:cs="Times New Roman"/>
          <w:sz w:val="24"/>
          <w:szCs w:val="24"/>
        </w:rPr>
        <w:t xml:space="preserve">extinto </w:t>
      </w:r>
      <w:r>
        <w:rPr>
          <w:rFonts w:ascii="Times New Roman" w:hAnsi="Times New Roman" w:cs="Times New Roman"/>
          <w:sz w:val="24"/>
          <w:szCs w:val="24"/>
        </w:rPr>
        <w:t>Estado da Guanabara em 1962. O samba tornou-se símbolo nacional, ícone de um país que não se assume desigual por natureza.</w:t>
      </w:r>
    </w:p>
    <w:p w:rsidR="00532316" w:rsidRDefault="00532316" w:rsidP="00C43458">
      <w:pPr>
        <w:spacing w:line="360" w:lineRule="auto"/>
        <w:ind w:firstLine="851"/>
        <w:jc w:val="center"/>
        <w:rPr>
          <w:rFonts w:ascii="Times New Roman" w:hAnsi="Times New Roman" w:cs="Times New Roman"/>
          <w:b/>
          <w:sz w:val="24"/>
          <w:szCs w:val="24"/>
        </w:rPr>
      </w:pPr>
    </w:p>
    <w:p w:rsidR="00C43458" w:rsidRDefault="00C43458" w:rsidP="00C43458">
      <w:pPr>
        <w:spacing w:line="360" w:lineRule="auto"/>
        <w:ind w:firstLine="851"/>
        <w:jc w:val="center"/>
        <w:rPr>
          <w:rFonts w:ascii="Times New Roman" w:hAnsi="Times New Roman" w:cs="Times New Roman"/>
          <w:b/>
          <w:sz w:val="24"/>
          <w:szCs w:val="24"/>
        </w:rPr>
      </w:pPr>
      <w:r w:rsidRPr="00AB115F">
        <w:rPr>
          <w:rFonts w:ascii="Times New Roman" w:hAnsi="Times New Roman" w:cs="Times New Roman"/>
          <w:b/>
          <w:sz w:val="24"/>
          <w:szCs w:val="24"/>
        </w:rPr>
        <w:t>CONCLUS</w:t>
      </w:r>
      <w:r w:rsidR="004364F0">
        <w:rPr>
          <w:rFonts w:ascii="Times New Roman" w:hAnsi="Times New Roman" w:cs="Times New Roman"/>
          <w:b/>
          <w:sz w:val="24"/>
          <w:szCs w:val="24"/>
        </w:rPr>
        <w:t>Ã</w:t>
      </w:r>
      <w:r w:rsidRPr="00AB115F">
        <w:rPr>
          <w:rFonts w:ascii="Times New Roman" w:hAnsi="Times New Roman" w:cs="Times New Roman"/>
          <w:b/>
          <w:sz w:val="24"/>
          <w:szCs w:val="24"/>
        </w:rPr>
        <w:t>O</w:t>
      </w:r>
    </w:p>
    <w:p w:rsidR="003542B1" w:rsidRDefault="003542B1" w:rsidP="00C43458">
      <w:pPr>
        <w:spacing w:line="360" w:lineRule="auto"/>
        <w:ind w:firstLine="851"/>
        <w:jc w:val="both"/>
        <w:rPr>
          <w:rFonts w:ascii="Times New Roman" w:hAnsi="Times New Roman" w:cs="Times New Roman"/>
          <w:sz w:val="24"/>
          <w:szCs w:val="24"/>
        </w:rPr>
      </w:pPr>
    </w:p>
    <w:p w:rsidR="00C43458" w:rsidRDefault="00C43458" w:rsidP="00C4345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Compreender o hip hop como fenômeno cultural nas periferias da cidade de Manaus, é assimilar uma parte significativa de jovens que se reúnem para celebrar, dançar e estreitar relações sociais, mas também para debater a situação de vulnerabilidade das juventudes nas periferias do país. Este </w:t>
      </w:r>
      <w:r w:rsidRPr="00CA7F12">
        <w:rPr>
          <w:rFonts w:ascii="Times New Roman" w:hAnsi="Times New Roman" w:cs="Times New Roman"/>
          <w:i/>
          <w:sz w:val="24"/>
          <w:szCs w:val="24"/>
        </w:rPr>
        <w:t>Bumerangue Africano</w:t>
      </w:r>
      <w:r>
        <w:rPr>
          <w:rFonts w:ascii="Times New Roman" w:hAnsi="Times New Roman" w:cs="Times New Roman"/>
          <w:sz w:val="24"/>
          <w:szCs w:val="24"/>
        </w:rPr>
        <w:t xml:space="preserve"> que insiste em circular, ainda hoje, com a contribuição das redes sociais este processo se amplia. O hip hop visto como uma </w:t>
      </w:r>
      <w:r w:rsidRPr="002361BC">
        <w:rPr>
          <w:rFonts w:ascii="Times New Roman" w:hAnsi="Times New Roman" w:cs="Times New Roman"/>
          <w:i/>
          <w:sz w:val="24"/>
          <w:szCs w:val="24"/>
        </w:rPr>
        <w:t>Hidra Urbana</w:t>
      </w:r>
      <w:r>
        <w:rPr>
          <w:rFonts w:ascii="Times New Roman" w:hAnsi="Times New Roman" w:cs="Times New Roman"/>
          <w:sz w:val="24"/>
          <w:szCs w:val="24"/>
        </w:rPr>
        <w:t xml:space="preserve"> em Manaus ainda sofre um olhar discriminatório, por ser uma manifestação negra e de jovens d</w:t>
      </w:r>
      <w:r w:rsidR="00551EE9">
        <w:rPr>
          <w:rFonts w:ascii="Times New Roman" w:hAnsi="Times New Roman" w:cs="Times New Roman"/>
          <w:sz w:val="24"/>
          <w:szCs w:val="24"/>
        </w:rPr>
        <w:t>o</w:t>
      </w:r>
      <w:r>
        <w:rPr>
          <w:rFonts w:ascii="Times New Roman" w:hAnsi="Times New Roman" w:cs="Times New Roman"/>
          <w:sz w:val="24"/>
          <w:szCs w:val="24"/>
        </w:rPr>
        <w:t xml:space="preserve">s </w:t>
      </w:r>
      <w:r w:rsidR="00551EE9">
        <w:rPr>
          <w:rFonts w:ascii="Times New Roman" w:hAnsi="Times New Roman" w:cs="Times New Roman"/>
          <w:sz w:val="24"/>
          <w:szCs w:val="24"/>
        </w:rPr>
        <w:t>arrabaldes</w:t>
      </w:r>
      <w:r>
        <w:rPr>
          <w:rFonts w:ascii="Times New Roman" w:hAnsi="Times New Roman" w:cs="Times New Roman"/>
          <w:sz w:val="24"/>
          <w:szCs w:val="24"/>
        </w:rPr>
        <w:t xml:space="preserve">.  Apesar de tudo, </w:t>
      </w:r>
      <w:r w:rsidR="002361BC">
        <w:rPr>
          <w:rFonts w:ascii="Times New Roman" w:hAnsi="Times New Roman" w:cs="Times New Roman"/>
          <w:sz w:val="24"/>
          <w:szCs w:val="24"/>
        </w:rPr>
        <w:t xml:space="preserve">estes sujeitos históricos </w:t>
      </w:r>
      <w:r>
        <w:rPr>
          <w:rFonts w:ascii="Times New Roman" w:hAnsi="Times New Roman" w:cs="Times New Roman"/>
          <w:sz w:val="24"/>
          <w:szCs w:val="24"/>
        </w:rPr>
        <w:t>resist</w:t>
      </w:r>
      <w:r w:rsidR="002361BC">
        <w:rPr>
          <w:rFonts w:ascii="Times New Roman" w:hAnsi="Times New Roman" w:cs="Times New Roman"/>
          <w:sz w:val="24"/>
          <w:szCs w:val="24"/>
        </w:rPr>
        <w:t>em</w:t>
      </w:r>
      <w:r>
        <w:rPr>
          <w:rFonts w:ascii="Times New Roman" w:hAnsi="Times New Roman" w:cs="Times New Roman"/>
          <w:sz w:val="24"/>
          <w:szCs w:val="24"/>
        </w:rPr>
        <w:t>, ocupando as ruas e</w:t>
      </w:r>
      <w:r w:rsidR="00551EE9">
        <w:rPr>
          <w:rFonts w:ascii="Times New Roman" w:hAnsi="Times New Roman" w:cs="Times New Roman"/>
          <w:sz w:val="24"/>
          <w:szCs w:val="24"/>
        </w:rPr>
        <w:t xml:space="preserve">steticamente e fazendo destes </w:t>
      </w:r>
      <w:r w:rsidR="00ED7269">
        <w:rPr>
          <w:rFonts w:ascii="Times New Roman" w:hAnsi="Times New Roman" w:cs="Times New Roman"/>
          <w:sz w:val="24"/>
          <w:szCs w:val="24"/>
        </w:rPr>
        <w:t>espaços</w:t>
      </w:r>
      <w:r w:rsidR="009B7E36">
        <w:rPr>
          <w:rFonts w:ascii="Times New Roman" w:hAnsi="Times New Roman" w:cs="Times New Roman"/>
          <w:sz w:val="24"/>
          <w:szCs w:val="24"/>
        </w:rPr>
        <w:t xml:space="preserve"> urbanos</w:t>
      </w:r>
      <w:r w:rsidR="00ED7269">
        <w:rPr>
          <w:rFonts w:ascii="Times New Roman" w:hAnsi="Times New Roman" w:cs="Times New Roman"/>
          <w:sz w:val="24"/>
          <w:szCs w:val="24"/>
        </w:rPr>
        <w:t>, territórios de verdadeira criatividade</w:t>
      </w:r>
      <w:r w:rsidR="00A672E5">
        <w:rPr>
          <w:rFonts w:ascii="Times New Roman" w:hAnsi="Times New Roman" w:cs="Times New Roman"/>
          <w:sz w:val="24"/>
          <w:szCs w:val="24"/>
        </w:rPr>
        <w:t xml:space="preserve"> e combate.</w:t>
      </w:r>
      <w:r>
        <w:rPr>
          <w:rFonts w:ascii="Times New Roman" w:hAnsi="Times New Roman" w:cs="Times New Roman"/>
          <w:sz w:val="24"/>
          <w:szCs w:val="24"/>
        </w:rPr>
        <w:t xml:space="preserve"> </w:t>
      </w:r>
      <w:r w:rsidR="00A672E5">
        <w:rPr>
          <w:rFonts w:ascii="Times New Roman" w:hAnsi="Times New Roman" w:cs="Times New Roman"/>
          <w:sz w:val="24"/>
          <w:szCs w:val="24"/>
        </w:rPr>
        <w:t>P</w:t>
      </w:r>
      <w:r>
        <w:rPr>
          <w:rFonts w:ascii="Times New Roman" w:hAnsi="Times New Roman" w:cs="Times New Roman"/>
          <w:sz w:val="24"/>
          <w:szCs w:val="24"/>
        </w:rPr>
        <w:t xml:space="preserve">arafraseando uma das mais respeitadas duplas da música rap brasileira, </w:t>
      </w:r>
      <w:proofErr w:type="spellStart"/>
      <w:r>
        <w:rPr>
          <w:rFonts w:ascii="Times New Roman" w:hAnsi="Times New Roman" w:cs="Times New Roman"/>
          <w:sz w:val="24"/>
          <w:szCs w:val="24"/>
        </w:rPr>
        <w:t>Thaíde</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Dj</w:t>
      </w:r>
      <w:proofErr w:type="spellEnd"/>
      <w:r>
        <w:rPr>
          <w:rFonts w:ascii="Times New Roman" w:hAnsi="Times New Roman" w:cs="Times New Roman"/>
          <w:sz w:val="24"/>
          <w:szCs w:val="24"/>
        </w:rPr>
        <w:t xml:space="preserve"> Hum: Dê-nos Ouvidos!</w:t>
      </w:r>
    </w:p>
    <w:p w:rsidR="00532316" w:rsidRDefault="00532316" w:rsidP="00C43458">
      <w:pPr>
        <w:spacing w:line="360" w:lineRule="auto"/>
        <w:ind w:firstLine="851"/>
        <w:jc w:val="center"/>
        <w:rPr>
          <w:rFonts w:ascii="Times New Roman" w:eastAsiaTheme="majorEastAsia" w:hAnsi="Times New Roman" w:cs="Times New Roman"/>
          <w:b/>
          <w:bCs/>
          <w:color w:val="000000" w:themeColor="text1"/>
          <w:spacing w:val="-10"/>
          <w:kern w:val="24"/>
          <w:sz w:val="24"/>
          <w:szCs w:val="24"/>
        </w:rPr>
      </w:pPr>
    </w:p>
    <w:p w:rsidR="00B87266" w:rsidRDefault="00B87266" w:rsidP="00C43458">
      <w:pPr>
        <w:spacing w:line="360" w:lineRule="auto"/>
        <w:ind w:firstLine="851"/>
        <w:jc w:val="center"/>
        <w:rPr>
          <w:rFonts w:ascii="Times New Roman" w:eastAsiaTheme="majorEastAsia" w:hAnsi="Times New Roman" w:cs="Times New Roman"/>
          <w:b/>
          <w:bCs/>
          <w:color w:val="000000" w:themeColor="text1"/>
          <w:spacing w:val="-10"/>
          <w:kern w:val="24"/>
          <w:sz w:val="24"/>
          <w:szCs w:val="24"/>
        </w:rPr>
      </w:pPr>
    </w:p>
    <w:p w:rsidR="003542B1" w:rsidRDefault="003542B1" w:rsidP="00C43458">
      <w:pPr>
        <w:spacing w:line="360" w:lineRule="auto"/>
        <w:ind w:firstLine="851"/>
        <w:jc w:val="center"/>
        <w:rPr>
          <w:rFonts w:ascii="Times New Roman" w:eastAsiaTheme="majorEastAsia" w:hAnsi="Times New Roman" w:cs="Times New Roman"/>
          <w:b/>
          <w:bCs/>
          <w:color w:val="000000" w:themeColor="text1"/>
          <w:spacing w:val="-10"/>
          <w:kern w:val="24"/>
          <w:sz w:val="24"/>
          <w:szCs w:val="24"/>
        </w:rPr>
      </w:pPr>
    </w:p>
    <w:p w:rsidR="003542B1" w:rsidRDefault="003542B1" w:rsidP="00C43458">
      <w:pPr>
        <w:spacing w:line="360" w:lineRule="auto"/>
        <w:ind w:firstLine="851"/>
        <w:jc w:val="center"/>
        <w:rPr>
          <w:rFonts w:ascii="Times New Roman" w:eastAsiaTheme="majorEastAsia" w:hAnsi="Times New Roman" w:cs="Times New Roman"/>
          <w:b/>
          <w:bCs/>
          <w:color w:val="000000" w:themeColor="text1"/>
          <w:spacing w:val="-10"/>
          <w:kern w:val="24"/>
          <w:sz w:val="24"/>
          <w:szCs w:val="24"/>
        </w:rPr>
      </w:pPr>
    </w:p>
    <w:p w:rsidR="00C43458" w:rsidRDefault="00C43458" w:rsidP="00C43458">
      <w:pPr>
        <w:spacing w:line="360" w:lineRule="auto"/>
        <w:ind w:firstLine="851"/>
        <w:jc w:val="center"/>
        <w:rPr>
          <w:rFonts w:ascii="Times New Roman" w:eastAsiaTheme="majorEastAsia" w:hAnsi="Times New Roman" w:cs="Times New Roman"/>
          <w:b/>
          <w:bCs/>
          <w:color w:val="000000" w:themeColor="text1"/>
          <w:spacing w:val="-10"/>
          <w:kern w:val="24"/>
          <w:sz w:val="24"/>
          <w:szCs w:val="24"/>
        </w:rPr>
      </w:pPr>
      <w:r w:rsidRPr="004C7338">
        <w:rPr>
          <w:rFonts w:ascii="Times New Roman" w:eastAsiaTheme="majorEastAsia" w:hAnsi="Times New Roman" w:cs="Times New Roman"/>
          <w:b/>
          <w:bCs/>
          <w:color w:val="000000" w:themeColor="text1"/>
          <w:spacing w:val="-10"/>
          <w:kern w:val="24"/>
          <w:sz w:val="24"/>
          <w:szCs w:val="24"/>
        </w:rPr>
        <w:lastRenderedPageBreak/>
        <w:t>REFERÊNCIAS BIBLIOGRÁFICAS</w:t>
      </w:r>
    </w:p>
    <w:p w:rsidR="003542B1" w:rsidRDefault="003542B1" w:rsidP="00C43458">
      <w:pPr>
        <w:spacing w:line="360" w:lineRule="auto"/>
        <w:ind w:firstLine="851"/>
        <w:jc w:val="center"/>
        <w:rPr>
          <w:rFonts w:ascii="Times New Roman" w:eastAsiaTheme="majorEastAsia" w:hAnsi="Times New Roman" w:cs="Times New Roman"/>
          <w:b/>
          <w:bCs/>
          <w:color w:val="000000" w:themeColor="text1"/>
          <w:spacing w:val="-10"/>
          <w:kern w:val="24"/>
          <w:sz w:val="24"/>
          <w:szCs w:val="24"/>
        </w:rPr>
      </w:pPr>
    </w:p>
    <w:p w:rsidR="00C43458" w:rsidRDefault="00C43458" w:rsidP="003A0918">
      <w:pPr>
        <w:autoSpaceDE w:val="0"/>
        <w:autoSpaceDN w:val="0"/>
        <w:adjustRightInd w:val="0"/>
        <w:spacing w:after="0" w:line="240" w:lineRule="auto"/>
        <w:ind w:firstLine="851"/>
        <w:jc w:val="both"/>
        <w:rPr>
          <w:rFonts w:ascii="Times New Roman" w:hAnsi="Times New Roman" w:cs="Times New Roman"/>
          <w:sz w:val="24"/>
          <w:szCs w:val="24"/>
        </w:rPr>
      </w:pPr>
      <w:r w:rsidRPr="00A312C3">
        <w:rPr>
          <w:rFonts w:ascii="Times New Roman" w:hAnsi="Times New Roman" w:cs="Times New Roman"/>
          <w:sz w:val="24"/>
          <w:szCs w:val="24"/>
        </w:rPr>
        <w:t xml:space="preserve">AGUIAR, Sidney Barata de. Hip hop de leste a oeste de Manaus: quatro cabeças de uma </w:t>
      </w:r>
      <w:r w:rsidR="00106389">
        <w:rPr>
          <w:rFonts w:ascii="Times New Roman" w:hAnsi="Times New Roman" w:cs="Times New Roman"/>
          <w:sz w:val="24"/>
          <w:szCs w:val="24"/>
        </w:rPr>
        <w:t>H</w:t>
      </w:r>
      <w:r w:rsidRPr="00A312C3">
        <w:rPr>
          <w:rFonts w:ascii="Times New Roman" w:hAnsi="Times New Roman" w:cs="Times New Roman"/>
          <w:sz w:val="24"/>
          <w:szCs w:val="24"/>
        </w:rPr>
        <w:t xml:space="preserve">idra </w:t>
      </w:r>
      <w:r w:rsidR="00106389">
        <w:rPr>
          <w:rFonts w:ascii="Times New Roman" w:hAnsi="Times New Roman" w:cs="Times New Roman"/>
          <w:sz w:val="24"/>
          <w:szCs w:val="24"/>
        </w:rPr>
        <w:t>U</w:t>
      </w:r>
      <w:r w:rsidRPr="00A312C3">
        <w:rPr>
          <w:rFonts w:ascii="Times New Roman" w:hAnsi="Times New Roman" w:cs="Times New Roman"/>
          <w:sz w:val="24"/>
          <w:szCs w:val="24"/>
        </w:rPr>
        <w:t>rbana</w:t>
      </w:r>
      <w:r w:rsidR="00D55C39">
        <w:rPr>
          <w:rFonts w:ascii="Times New Roman" w:hAnsi="Times New Roman" w:cs="Times New Roman"/>
          <w:sz w:val="24"/>
          <w:szCs w:val="24"/>
        </w:rPr>
        <w:t xml:space="preserve"> e um Bumerangue Africano</w:t>
      </w:r>
      <w:r w:rsidRPr="00A312C3">
        <w:rPr>
          <w:rFonts w:ascii="Times New Roman" w:hAnsi="Times New Roman" w:cs="Times New Roman"/>
          <w:sz w:val="24"/>
          <w:szCs w:val="24"/>
        </w:rPr>
        <w:t>.</w:t>
      </w:r>
      <w:r>
        <w:rPr>
          <w:rFonts w:ascii="Times New Roman" w:hAnsi="Times New Roman" w:cs="Times New Roman"/>
          <w:sz w:val="24"/>
          <w:szCs w:val="24"/>
        </w:rPr>
        <w:t xml:space="preserve"> In Anais do </w:t>
      </w:r>
      <w:r w:rsidRPr="003049A2">
        <w:rPr>
          <w:rFonts w:ascii="Times New Roman" w:hAnsi="Times New Roman" w:cs="Times New Roman"/>
          <w:b/>
          <w:sz w:val="24"/>
          <w:szCs w:val="24"/>
        </w:rPr>
        <w:t>X Encontro regional Norte de História Oral: (Des)</w:t>
      </w:r>
      <w:proofErr w:type="spellStart"/>
      <w:r w:rsidRPr="003049A2">
        <w:rPr>
          <w:rFonts w:ascii="Times New Roman" w:hAnsi="Times New Roman" w:cs="Times New Roman"/>
          <w:b/>
          <w:sz w:val="24"/>
          <w:szCs w:val="24"/>
        </w:rPr>
        <w:t>colonialidade</w:t>
      </w:r>
      <w:r w:rsidR="00437CD1">
        <w:rPr>
          <w:rFonts w:ascii="Times New Roman" w:hAnsi="Times New Roman" w:cs="Times New Roman"/>
          <w:b/>
          <w:sz w:val="24"/>
          <w:szCs w:val="24"/>
        </w:rPr>
        <w:t>s</w:t>
      </w:r>
      <w:proofErr w:type="spellEnd"/>
      <w:r w:rsidRPr="003049A2">
        <w:rPr>
          <w:rFonts w:ascii="Times New Roman" w:hAnsi="Times New Roman" w:cs="Times New Roman"/>
          <w:b/>
          <w:sz w:val="24"/>
          <w:szCs w:val="24"/>
        </w:rPr>
        <w:t>, Memórias e linguagens na Amazônia</w:t>
      </w:r>
      <w:r>
        <w:rPr>
          <w:rFonts w:ascii="Times New Roman" w:hAnsi="Times New Roman" w:cs="Times New Roman"/>
          <w:sz w:val="24"/>
          <w:szCs w:val="24"/>
        </w:rPr>
        <w:t>. Universidade Federal do Amazona (UFAM), Manaus/Amazonas, 2017.</w:t>
      </w:r>
    </w:p>
    <w:p w:rsidR="00C43458" w:rsidRPr="00A312C3" w:rsidRDefault="00C43458" w:rsidP="003A0918">
      <w:pPr>
        <w:autoSpaceDE w:val="0"/>
        <w:autoSpaceDN w:val="0"/>
        <w:adjustRightInd w:val="0"/>
        <w:spacing w:after="0" w:line="240" w:lineRule="auto"/>
        <w:ind w:firstLine="851"/>
        <w:jc w:val="both"/>
        <w:rPr>
          <w:rFonts w:ascii="Times New Roman" w:hAnsi="Times New Roman" w:cs="Times New Roman"/>
          <w:sz w:val="24"/>
          <w:szCs w:val="24"/>
        </w:rPr>
      </w:pPr>
      <w:r w:rsidRPr="00A312C3">
        <w:rPr>
          <w:rFonts w:ascii="Times New Roman" w:hAnsi="Times New Roman" w:cs="Times New Roman"/>
          <w:sz w:val="24"/>
          <w:szCs w:val="24"/>
        </w:rPr>
        <w:t xml:space="preserve">AGUIAR, Sidney Barata de. Hip hop de leste a oeste de Manaus: quatro cabeças de uma </w:t>
      </w:r>
      <w:r w:rsidR="00D55C39">
        <w:rPr>
          <w:rFonts w:ascii="Times New Roman" w:hAnsi="Times New Roman" w:cs="Times New Roman"/>
          <w:sz w:val="24"/>
          <w:szCs w:val="24"/>
        </w:rPr>
        <w:t>H</w:t>
      </w:r>
      <w:r w:rsidRPr="00A312C3">
        <w:rPr>
          <w:rFonts w:ascii="Times New Roman" w:hAnsi="Times New Roman" w:cs="Times New Roman"/>
          <w:sz w:val="24"/>
          <w:szCs w:val="24"/>
        </w:rPr>
        <w:t xml:space="preserve">idra </w:t>
      </w:r>
      <w:r w:rsidR="00D55C39">
        <w:rPr>
          <w:rFonts w:ascii="Times New Roman" w:hAnsi="Times New Roman" w:cs="Times New Roman"/>
          <w:sz w:val="24"/>
          <w:szCs w:val="24"/>
        </w:rPr>
        <w:t>U</w:t>
      </w:r>
      <w:r w:rsidRPr="00A312C3">
        <w:rPr>
          <w:rFonts w:ascii="Times New Roman" w:hAnsi="Times New Roman" w:cs="Times New Roman"/>
          <w:sz w:val="24"/>
          <w:szCs w:val="24"/>
        </w:rPr>
        <w:t xml:space="preserve">rbana. In: </w:t>
      </w:r>
      <w:r w:rsidRPr="00A312C3">
        <w:rPr>
          <w:rFonts w:ascii="Times New Roman" w:hAnsi="Times New Roman" w:cs="Times New Roman"/>
          <w:b/>
          <w:sz w:val="24"/>
          <w:szCs w:val="24"/>
        </w:rPr>
        <w:t>O fim do silêncio: presença negra na Amazônia</w:t>
      </w:r>
      <w:r w:rsidRPr="00A312C3">
        <w:rPr>
          <w:rFonts w:ascii="Times New Roman" w:hAnsi="Times New Roman" w:cs="Times New Roman"/>
          <w:sz w:val="24"/>
          <w:szCs w:val="24"/>
        </w:rPr>
        <w:t xml:space="preserve"> / Patrícia Melo Sampaio (Organizadora). – Belém: Editora Açaí; CNPq, 2011.</w:t>
      </w:r>
    </w:p>
    <w:p w:rsidR="00C43458" w:rsidRDefault="00C43458" w:rsidP="003A0918">
      <w:pPr>
        <w:autoSpaceDE w:val="0"/>
        <w:autoSpaceDN w:val="0"/>
        <w:adjustRightInd w:val="0"/>
        <w:spacing w:after="0" w:line="240" w:lineRule="auto"/>
        <w:ind w:firstLine="851"/>
        <w:jc w:val="both"/>
        <w:rPr>
          <w:rFonts w:ascii="Times New Roman" w:hAnsi="Times New Roman" w:cs="Times New Roman"/>
          <w:sz w:val="24"/>
          <w:szCs w:val="24"/>
        </w:rPr>
      </w:pPr>
      <w:r w:rsidRPr="005A5B08">
        <w:rPr>
          <w:rFonts w:ascii="Times New Roman" w:hAnsi="Times New Roman" w:cs="Times New Roman"/>
          <w:sz w:val="24"/>
          <w:szCs w:val="24"/>
        </w:rPr>
        <w:t>A</w:t>
      </w:r>
      <w:r w:rsidR="00FE52A7">
        <w:rPr>
          <w:rFonts w:ascii="Times New Roman" w:hAnsi="Times New Roman" w:cs="Times New Roman"/>
          <w:sz w:val="24"/>
          <w:szCs w:val="24"/>
        </w:rPr>
        <w:t>LBUQUERQUE</w:t>
      </w:r>
      <w:r w:rsidRPr="005A5B08">
        <w:rPr>
          <w:rFonts w:ascii="Times New Roman" w:hAnsi="Times New Roman" w:cs="Times New Roman"/>
          <w:sz w:val="24"/>
          <w:szCs w:val="24"/>
        </w:rPr>
        <w:t xml:space="preserve">, </w:t>
      </w:r>
      <w:proofErr w:type="spellStart"/>
      <w:r w:rsidRPr="005A5B08">
        <w:rPr>
          <w:rFonts w:ascii="Times New Roman" w:hAnsi="Times New Roman" w:cs="Times New Roman"/>
          <w:sz w:val="24"/>
          <w:szCs w:val="24"/>
        </w:rPr>
        <w:t>Wlamyra</w:t>
      </w:r>
      <w:proofErr w:type="spellEnd"/>
      <w:r w:rsidRPr="005A5B08">
        <w:rPr>
          <w:rFonts w:ascii="Times New Roman" w:hAnsi="Times New Roman" w:cs="Times New Roman"/>
          <w:sz w:val="24"/>
          <w:szCs w:val="24"/>
        </w:rPr>
        <w:t xml:space="preserve"> R. de</w:t>
      </w:r>
      <w:r w:rsidR="00EE5F5B">
        <w:rPr>
          <w:rFonts w:ascii="Times New Roman" w:hAnsi="Times New Roman" w:cs="Times New Roman"/>
          <w:sz w:val="24"/>
          <w:szCs w:val="24"/>
        </w:rPr>
        <w:t>; FILHO,</w:t>
      </w:r>
      <w:r w:rsidR="00EE5F5B" w:rsidRPr="00EE5F5B">
        <w:rPr>
          <w:rFonts w:ascii="Times New Roman" w:hAnsi="Times New Roman" w:cs="Times New Roman"/>
          <w:sz w:val="24"/>
          <w:szCs w:val="24"/>
        </w:rPr>
        <w:t xml:space="preserve"> </w:t>
      </w:r>
      <w:r w:rsidR="00EE5F5B" w:rsidRPr="005A5B08">
        <w:rPr>
          <w:rFonts w:ascii="Times New Roman" w:hAnsi="Times New Roman" w:cs="Times New Roman"/>
          <w:sz w:val="24"/>
          <w:szCs w:val="24"/>
        </w:rPr>
        <w:t>Walter Fraga</w:t>
      </w:r>
      <w:r w:rsidRPr="005A5B08">
        <w:rPr>
          <w:rFonts w:ascii="Times New Roman" w:hAnsi="Times New Roman" w:cs="Times New Roman"/>
          <w:sz w:val="24"/>
          <w:szCs w:val="24"/>
        </w:rPr>
        <w:t xml:space="preserve">. </w:t>
      </w:r>
      <w:r w:rsidRPr="005A5B08">
        <w:rPr>
          <w:rFonts w:ascii="Times New Roman" w:hAnsi="Times New Roman" w:cs="Times New Roman"/>
          <w:b/>
          <w:sz w:val="24"/>
          <w:szCs w:val="24"/>
        </w:rPr>
        <w:t>Uma história do negro no Brasil</w:t>
      </w:r>
      <w:r w:rsidRPr="005A5B08">
        <w:rPr>
          <w:rFonts w:ascii="Times New Roman" w:hAnsi="Times New Roman" w:cs="Times New Roman"/>
          <w:sz w:val="24"/>
          <w:szCs w:val="24"/>
        </w:rPr>
        <w:t>. Salvador: Centro de Estudos Afro-Orientais; Brasília: Fundação Cultural Palmares, 2006.</w:t>
      </w:r>
    </w:p>
    <w:p w:rsidR="00C43458" w:rsidRDefault="00C43458" w:rsidP="003A0918">
      <w:pPr>
        <w:autoSpaceDE w:val="0"/>
        <w:autoSpaceDN w:val="0"/>
        <w:adjustRightInd w:val="0"/>
        <w:spacing w:after="0" w:line="240" w:lineRule="auto"/>
        <w:ind w:firstLine="851"/>
        <w:jc w:val="both"/>
        <w:rPr>
          <w:rFonts w:ascii="Times New Roman" w:hAnsi="Times New Roman" w:cs="Times New Roman"/>
          <w:sz w:val="24"/>
          <w:szCs w:val="24"/>
        </w:rPr>
      </w:pPr>
      <w:r w:rsidRPr="004C7338">
        <w:rPr>
          <w:rFonts w:ascii="Times New Roman" w:eastAsiaTheme="majorEastAsia" w:hAnsi="Times New Roman" w:cs="Times New Roman"/>
          <w:bCs/>
          <w:color w:val="000000" w:themeColor="text1"/>
          <w:spacing w:val="-10"/>
          <w:kern w:val="24"/>
          <w:sz w:val="24"/>
          <w:szCs w:val="24"/>
        </w:rPr>
        <w:t>GOMES, Flávio dos Santos.</w:t>
      </w:r>
      <w:r>
        <w:rPr>
          <w:rFonts w:ascii="Times New Roman" w:eastAsiaTheme="majorEastAsia" w:hAnsi="Times New Roman" w:cs="Times New Roman"/>
          <w:bCs/>
          <w:color w:val="000000" w:themeColor="text1"/>
          <w:spacing w:val="-10"/>
          <w:kern w:val="24"/>
          <w:sz w:val="24"/>
          <w:szCs w:val="24"/>
        </w:rPr>
        <w:t xml:space="preserve"> </w:t>
      </w:r>
      <w:r w:rsidRPr="00331CFF">
        <w:rPr>
          <w:rFonts w:ascii="Times New Roman" w:eastAsiaTheme="majorEastAsia" w:hAnsi="Times New Roman" w:cs="Times New Roman"/>
          <w:b/>
          <w:bCs/>
          <w:color w:val="000000" w:themeColor="text1"/>
          <w:spacing w:val="-10"/>
          <w:kern w:val="24"/>
          <w:sz w:val="24"/>
          <w:szCs w:val="24"/>
        </w:rPr>
        <w:t>Mocambos e quilombos: uma história do campesinato negro no Brasil</w:t>
      </w:r>
      <w:r>
        <w:rPr>
          <w:rFonts w:ascii="Times New Roman" w:eastAsiaTheme="majorEastAsia" w:hAnsi="Times New Roman" w:cs="Times New Roman"/>
          <w:bCs/>
          <w:color w:val="000000" w:themeColor="text1"/>
          <w:spacing w:val="-10"/>
          <w:kern w:val="24"/>
          <w:sz w:val="24"/>
          <w:szCs w:val="24"/>
        </w:rPr>
        <w:t xml:space="preserve">. 1. Ed. – São Paulo: Claro Enigma, 2015.  </w:t>
      </w:r>
    </w:p>
    <w:p w:rsidR="00C43458" w:rsidRPr="004C7338" w:rsidRDefault="0052523F"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
          <w:bCs/>
          <w:color w:val="000000" w:themeColor="text1"/>
          <w:spacing w:val="-10"/>
          <w:kern w:val="24"/>
          <w:sz w:val="24"/>
          <w:szCs w:val="24"/>
        </w:rPr>
        <w:t xml:space="preserve">------------------------------------ </w:t>
      </w:r>
      <w:r w:rsidR="00C43458" w:rsidRPr="008A1AE0">
        <w:rPr>
          <w:rFonts w:ascii="Times New Roman" w:eastAsiaTheme="majorEastAsia" w:hAnsi="Times New Roman" w:cs="Times New Roman"/>
          <w:b/>
          <w:bCs/>
          <w:color w:val="000000" w:themeColor="text1"/>
          <w:spacing w:val="-10"/>
          <w:kern w:val="24"/>
          <w:sz w:val="24"/>
          <w:szCs w:val="24"/>
        </w:rPr>
        <w:t>De olho em Zumbi dos Palmares: histórias, símbolos e memoria social</w:t>
      </w:r>
      <w:r w:rsidR="00C43458" w:rsidRPr="004C7338">
        <w:rPr>
          <w:rFonts w:ascii="Times New Roman" w:eastAsiaTheme="majorEastAsia" w:hAnsi="Times New Roman" w:cs="Times New Roman"/>
          <w:bCs/>
          <w:color w:val="000000" w:themeColor="text1"/>
          <w:spacing w:val="-10"/>
          <w:kern w:val="24"/>
          <w:sz w:val="24"/>
          <w:szCs w:val="24"/>
        </w:rPr>
        <w:t xml:space="preserve">. Coordenação Lilia Moritz </w:t>
      </w:r>
      <w:proofErr w:type="spellStart"/>
      <w:r w:rsidR="00C43458" w:rsidRPr="004C7338">
        <w:rPr>
          <w:rFonts w:ascii="Times New Roman" w:eastAsiaTheme="majorEastAsia" w:hAnsi="Times New Roman" w:cs="Times New Roman"/>
          <w:bCs/>
          <w:color w:val="000000" w:themeColor="text1"/>
          <w:spacing w:val="-10"/>
          <w:kern w:val="24"/>
          <w:sz w:val="24"/>
          <w:szCs w:val="24"/>
        </w:rPr>
        <w:t>Schwarcz</w:t>
      </w:r>
      <w:proofErr w:type="spellEnd"/>
      <w:r w:rsidR="00C43458" w:rsidRPr="004C7338">
        <w:rPr>
          <w:rFonts w:ascii="Times New Roman" w:eastAsiaTheme="majorEastAsia" w:hAnsi="Times New Roman" w:cs="Times New Roman"/>
          <w:bCs/>
          <w:color w:val="000000" w:themeColor="text1"/>
          <w:spacing w:val="-10"/>
          <w:kern w:val="24"/>
          <w:sz w:val="24"/>
          <w:szCs w:val="24"/>
        </w:rPr>
        <w:t xml:space="preserve"> e Lúcia Garcia. São Paulo: Claro Enigma, 2011. </w:t>
      </w:r>
    </w:p>
    <w:p w:rsidR="00C43458" w:rsidRDefault="0052523F"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Cs/>
          <w:color w:val="000000" w:themeColor="text1"/>
          <w:spacing w:val="-10"/>
          <w:kern w:val="24"/>
          <w:sz w:val="24"/>
          <w:szCs w:val="24"/>
        </w:rPr>
        <w:t xml:space="preserve">----------------------------------- </w:t>
      </w:r>
      <w:r w:rsidR="00C43458" w:rsidRPr="008A1AE0">
        <w:rPr>
          <w:rFonts w:ascii="Times New Roman" w:eastAsiaTheme="majorEastAsia" w:hAnsi="Times New Roman" w:cs="Times New Roman"/>
          <w:b/>
          <w:bCs/>
          <w:color w:val="000000" w:themeColor="text1"/>
          <w:spacing w:val="-10"/>
          <w:kern w:val="24"/>
          <w:sz w:val="24"/>
          <w:szCs w:val="24"/>
        </w:rPr>
        <w:t>Em torno dos bumerangues: outras histórias de mocambos na Amazônia colonial</w:t>
      </w:r>
      <w:r w:rsidR="00C43458" w:rsidRPr="004C7338">
        <w:rPr>
          <w:rFonts w:ascii="Times New Roman" w:eastAsiaTheme="majorEastAsia" w:hAnsi="Times New Roman" w:cs="Times New Roman"/>
          <w:bCs/>
          <w:color w:val="000000" w:themeColor="text1"/>
          <w:spacing w:val="-10"/>
          <w:kern w:val="24"/>
          <w:sz w:val="24"/>
          <w:szCs w:val="24"/>
        </w:rPr>
        <w:t>. Revista USP (28), São Paulo, 1995/96.</w:t>
      </w:r>
    </w:p>
    <w:p w:rsidR="00C43458"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Cs/>
          <w:color w:val="000000" w:themeColor="text1"/>
          <w:spacing w:val="-10"/>
          <w:kern w:val="24"/>
          <w:sz w:val="24"/>
          <w:szCs w:val="24"/>
        </w:rPr>
        <w:t xml:space="preserve">HANNERZ, Ulf. </w:t>
      </w:r>
      <w:r w:rsidRPr="009702D2">
        <w:rPr>
          <w:rFonts w:ascii="Times New Roman" w:eastAsiaTheme="majorEastAsia" w:hAnsi="Times New Roman" w:cs="Times New Roman"/>
          <w:b/>
          <w:bCs/>
          <w:color w:val="000000" w:themeColor="text1"/>
          <w:spacing w:val="-10"/>
          <w:kern w:val="24"/>
          <w:sz w:val="24"/>
          <w:szCs w:val="24"/>
        </w:rPr>
        <w:t>Explorando a cidade: em busca de uma sociologia urbana</w:t>
      </w:r>
      <w:r>
        <w:rPr>
          <w:rFonts w:ascii="Times New Roman" w:eastAsiaTheme="majorEastAsia" w:hAnsi="Times New Roman" w:cs="Times New Roman"/>
          <w:bCs/>
          <w:color w:val="000000" w:themeColor="text1"/>
          <w:spacing w:val="-10"/>
          <w:kern w:val="24"/>
          <w:sz w:val="24"/>
          <w:szCs w:val="24"/>
        </w:rPr>
        <w:t xml:space="preserve">. </w:t>
      </w:r>
      <w:proofErr w:type="spellStart"/>
      <w:r>
        <w:rPr>
          <w:rFonts w:ascii="Times New Roman" w:eastAsiaTheme="majorEastAsia" w:hAnsi="Times New Roman" w:cs="Times New Roman"/>
          <w:bCs/>
          <w:color w:val="000000" w:themeColor="text1"/>
          <w:spacing w:val="-10"/>
          <w:kern w:val="24"/>
          <w:sz w:val="24"/>
          <w:szCs w:val="24"/>
        </w:rPr>
        <w:t>Petropolis</w:t>
      </w:r>
      <w:proofErr w:type="spellEnd"/>
      <w:r>
        <w:rPr>
          <w:rFonts w:ascii="Times New Roman" w:eastAsiaTheme="majorEastAsia" w:hAnsi="Times New Roman" w:cs="Times New Roman"/>
          <w:bCs/>
          <w:color w:val="000000" w:themeColor="text1"/>
          <w:spacing w:val="-10"/>
          <w:kern w:val="24"/>
          <w:sz w:val="24"/>
          <w:szCs w:val="24"/>
        </w:rPr>
        <w:t>, RJ: Vozes, 2015.</w:t>
      </w:r>
    </w:p>
    <w:p w:rsidR="00C43458"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Cs/>
          <w:color w:val="000000" w:themeColor="text1"/>
          <w:spacing w:val="-10"/>
          <w:kern w:val="24"/>
          <w:sz w:val="24"/>
          <w:szCs w:val="24"/>
        </w:rPr>
        <w:t xml:space="preserve">HERSCHMANN, </w:t>
      </w:r>
      <w:proofErr w:type="spellStart"/>
      <w:r>
        <w:rPr>
          <w:rFonts w:ascii="Times New Roman" w:eastAsiaTheme="majorEastAsia" w:hAnsi="Times New Roman" w:cs="Times New Roman"/>
          <w:bCs/>
          <w:color w:val="000000" w:themeColor="text1"/>
          <w:spacing w:val="-10"/>
          <w:kern w:val="24"/>
          <w:sz w:val="24"/>
          <w:szCs w:val="24"/>
        </w:rPr>
        <w:t>Micael</w:t>
      </w:r>
      <w:proofErr w:type="spellEnd"/>
      <w:r>
        <w:rPr>
          <w:rFonts w:ascii="Times New Roman" w:eastAsiaTheme="majorEastAsia" w:hAnsi="Times New Roman" w:cs="Times New Roman"/>
          <w:bCs/>
          <w:color w:val="000000" w:themeColor="text1"/>
          <w:spacing w:val="-10"/>
          <w:kern w:val="24"/>
          <w:sz w:val="24"/>
          <w:szCs w:val="24"/>
        </w:rPr>
        <w:t xml:space="preserve">. Na trilha do Brasil contemporâneo. In. </w:t>
      </w:r>
      <w:bookmarkStart w:id="6" w:name="_Hlk512100384"/>
      <w:r>
        <w:rPr>
          <w:rFonts w:ascii="Times New Roman" w:eastAsiaTheme="majorEastAsia" w:hAnsi="Times New Roman" w:cs="Times New Roman"/>
          <w:bCs/>
          <w:color w:val="000000" w:themeColor="text1"/>
          <w:spacing w:val="-10"/>
          <w:kern w:val="24"/>
          <w:sz w:val="24"/>
          <w:szCs w:val="24"/>
        </w:rPr>
        <w:t xml:space="preserve">HERSCHMANN, </w:t>
      </w:r>
      <w:proofErr w:type="spellStart"/>
      <w:r>
        <w:rPr>
          <w:rFonts w:ascii="Times New Roman" w:eastAsiaTheme="majorEastAsia" w:hAnsi="Times New Roman" w:cs="Times New Roman"/>
          <w:bCs/>
          <w:color w:val="000000" w:themeColor="text1"/>
          <w:spacing w:val="-10"/>
          <w:kern w:val="24"/>
          <w:sz w:val="24"/>
          <w:szCs w:val="24"/>
        </w:rPr>
        <w:t>Micael</w:t>
      </w:r>
      <w:proofErr w:type="spellEnd"/>
      <w:r>
        <w:rPr>
          <w:rFonts w:ascii="Times New Roman" w:eastAsiaTheme="majorEastAsia" w:hAnsi="Times New Roman" w:cs="Times New Roman"/>
          <w:bCs/>
          <w:color w:val="000000" w:themeColor="text1"/>
          <w:spacing w:val="-10"/>
          <w:kern w:val="24"/>
          <w:sz w:val="24"/>
          <w:szCs w:val="24"/>
        </w:rPr>
        <w:t xml:space="preserve"> </w:t>
      </w:r>
      <w:bookmarkEnd w:id="6"/>
      <w:r>
        <w:rPr>
          <w:rFonts w:ascii="Times New Roman" w:eastAsiaTheme="majorEastAsia" w:hAnsi="Times New Roman" w:cs="Times New Roman"/>
          <w:bCs/>
          <w:color w:val="000000" w:themeColor="text1"/>
          <w:spacing w:val="-10"/>
          <w:kern w:val="24"/>
          <w:sz w:val="24"/>
          <w:szCs w:val="24"/>
        </w:rPr>
        <w:t xml:space="preserve">(Org.). </w:t>
      </w:r>
      <w:r w:rsidRPr="009A5C96">
        <w:rPr>
          <w:rFonts w:ascii="Times New Roman" w:eastAsiaTheme="majorEastAsia" w:hAnsi="Times New Roman" w:cs="Times New Roman"/>
          <w:b/>
          <w:bCs/>
          <w:color w:val="000000" w:themeColor="text1"/>
          <w:spacing w:val="-10"/>
          <w:kern w:val="24"/>
          <w:sz w:val="24"/>
          <w:szCs w:val="24"/>
        </w:rPr>
        <w:t>Abalando os anos 90: funk e hip hop: globalização, violência e estilo cultural</w:t>
      </w:r>
      <w:r>
        <w:rPr>
          <w:rFonts w:ascii="Times New Roman" w:eastAsiaTheme="majorEastAsia" w:hAnsi="Times New Roman" w:cs="Times New Roman"/>
          <w:bCs/>
          <w:color w:val="000000" w:themeColor="text1"/>
          <w:spacing w:val="-10"/>
          <w:kern w:val="24"/>
          <w:sz w:val="24"/>
          <w:szCs w:val="24"/>
        </w:rPr>
        <w:t>. Rio de Janeiro: Rocco, 1997.</w:t>
      </w:r>
    </w:p>
    <w:p w:rsidR="00C43458" w:rsidRPr="004C7338"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Cs/>
          <w:color w:val="000000" w:themeColor="text1"/>
          <w:spacing w:val="-10"/>
          <w:kern w:val="24"/>
          <w:sz w:val="24"/>
          <w:szCs w:val="24"/>
        </w:rPr>
        <w:t xml:space="preserve">HOBSBAWM, Eric J. </w:t>
      </w:r>
      <w:r w:rsidRPr="00C3117D">
        <w:rPr>
          <w:rFonts w:ascii="Times New Roman" w:eastAsiaTheme="majorEastAsia" w:hAnsi="Times New Roman" w:cs="Times New Roman"/>
          <w:b/>
          <w:bCs/>
          <w:color w:val="000000" w:themeColor="text1"/>
          <w:spacing w:val="-10"/>
          <w:kern w:val="24"/>
          <w:sz w:val="24"/>
          <w:szCs w:val="24"/>
        </w:rPr>
        <w:t>Históri</w:t>
      </w:r>
      <w:r>
        <w:rPr>
          <w:rFonts w:ascii="Times New Roman" w:eastAsiaTheme="majorEastAsia" w:hAnsi="Times New Roman" w:cs="Times New Roman"/>
          <w:b/>
          <w:bCs/>
          <w:color w:val="000000" w:themeColor="text1"/>
          <w:spacing w:val="-10"/>
          <w:kern w:val="24"/>
          <w:sz w:val="24"/>
          <w:szCs w:val="24"/>
        </w:rPr>
        <w:t>a</w:t>
      </w:r>
      <w:r w:rsidRPr="00C3117D">
        <w:rPr>
          <w:rFonts w:ascii="Times New Roman" w:eastAsiaTheme="majorEastAsia" w:hAnsi="Times New Roman" w:cs="Times New Roman"/>
          <w:b/>
          <w:bCs/>
          <w:color w:val="000000" w:themeColor="text1"/>
          <w:spacing w:val="-10"/>
          <w:kern w:val="24"/>
          <w:sz w:val="24"/>
          <w:szCs w:val="24"/>
        </w:rPr>
        <w:t xml:space="preserve"> Social do Jazz</w:t>
      </w:r>
      <w:r>
        <w:rPr>
          <w:rFonts w:ascii="Times New Roman" w:eastAsiaTheme="majorEastAsia" w:hAnsi="Times New Roman" w:cs="Times New Roman"/>
          <w:bCs/>
          <w:color w:val="000000" w:themeColor="text1"/>
          <w:spacing w:val="-10"/>
          <w:kern w:val="24"/>
          <w:sz w:val="24"/>
          <w:szCs w:val="24"/>
        </w:rPr>
        <w:t>. São Paulo: Editora Paz e Terra, 2010.</w:t>
      </w:r>
    </w:p>
    <w:p w:rsidR="00C43458"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sidRPr="004C7338">
        <w:rPr>
          <w:rFonts w:ascii="Times New Roman" w:eastAsiaTheme="majorEastAsia" w:hAnsi="Times New Roman" w:cs="Times New Roman"/>
          <w:bCs/>
          <w:color w:val="000000" w:themeColor="text1"/>
          <w:spacing w:val="-10"/>
          <w:kern w:val="24"/>
          <w:sz w:val="24"/>
          <w:szCs w:val="24"/>
          <w:lang w:val="en-US"/>
        </w:rPr>
        <w:t xml:space="preserve">LINEBAUGH, Peter. </w:t>
      </w:r>
      <w:r w:rsidRPr="008A1AE0">
        <w:rPr>
          <w:rFonts w:ascii="Times New Roman" w:eastAsiaTheme="majorEastAsia" w:hAnsi="Times New Roman" w:cs="Times New Roman"/>
          <w:b/>
          <w:bCs/>
          <w:color w:val="000000" w:themeColor="text1"/>
          <w:spacing w:val="-10"/>
          <w:kern w:val="24"/>
          <w:sz w:val="24"/>
          <w:szCs w:val="24"/>
        </w:rPr>
        <w:t>Todas as Montanhas Atlânticas estremeceram</w:t>
      </w:r>
      <w:r w:rsidRPr="004C7338">
        <w:rPr>
          <w:rFonts w:ascii="Times New Roman" w:eastAsiaTheme="majorEastAsia" w:hAnsi="Times New Roman" w:cs="Times New Roman"/>
          <w:bCs/>
          <w:color w:val="000000" w:themeColor="text1"/>
          <w:spacing w:val="-10"/>
          <w:kern w:val="24"/>
          <w:sz w:val="24"/>
          <w:szCs w:val="24"/>
        </w:rPr>
        <w:t>. Revista Brasileira de História. São Paulo: ANPUH. Editora Marco Zero, ano 03, n 06, setembro de 1983, pp. 07-46.</w:t>
      </w:r>
    </w:p>
    <w:p w:rsidR="00C43458" w:rsidRPr="00E2445B"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sidRPr="00E2445B">
        <w:rPr>
          <w:rFonts w:ascii="Times New Roman" w:hAnsi="Times New Roman" w:cs="Times New Roman"/>
          <w:sz w:val="24"/>
          <w:szCs w:val="24"/>
        </w:rPr>
        <w:t xml:space="preserve">MINTZ, Sidney </w:t>
      </w:r>
      <w:proofErr w:type="spellStart"/>
      <w:r w:rsidRPr="00E2445B">
        <w:rPr>
          <w:rFonts w:ascii="Times New Roman" w:hAnsi="Times New Roman" w:cs="Times New Roman"/>
          <w:sz w:val="24"/>
          <w:szCs w:val="24"/>
        </w:rPr>
        <w:t>Wilfred</w:t>
      </w:r>
      <w:proofErr w:type="spellEnd"/>
      <w:r w:rsidR="001E035E">
        <w:rPr>
          <w:rFonts w:ascii="Times New Roman" w:hAnsi="Times New Roman" w:cs="Times New Roman"/>
          <w:sz w:val="24"/>
          <w:szCs w:val="24"/>
        </w:rPr>
        <w:t>; PRICE, Richard</w:t>
      </w:r>
      <w:r w:rsidRPr="00E2445B">
        <w:rPr>
          <w:rFonts w:ascii="Times New Roman" w:hAnsi="Times New Roman" w:cs="Times New Roman"/>
          <w:sz w:val="24"/>
          <w:szCs w:val="24"/>
        </w:rPr>
        <w:t xml:space="preserve">. </w:t>
      </w:r>
      <w:r w:rsidRPr="00E42409">
        <w:rPr>
          <w:rFonts w:ascii="Times New Roman" w:hAnsi="Times New Roman" w:cs="Times New Roman"/>
          <w:b/>
          <w:sz w:val="24"/>
          <w:szCs w:val="24"/>
        </w:rPr>
        <w:t>O nascimento da cultura afro-americana: uma perspectiva antropológica</w:t>
      </w:r>
      <w:r w:rsidR="001E035E">
        <w:rPr>
          <w:rFonts w:ascii="Times New Roman" w:hAnsi="Times New Roman" w:cs="Times New Roman"/>
          <w:b/>
          <w:sz w:val="24"/>
          <w:szCs w:val="24"/>
        </w:rPr>
        <w:t>. T</w:t>
      </w:r>
      <w:r w:rsidRPr="00E2445B">
        <w:rPr>
          <w:rFonts w:ascii="Times New Roman" w:hAnsi="Times New Roman" w:cs="Times New Roman"/>
          <w:sz w:val="24"/>
          <w:szCs w:val="24"/>
        </w:rPr>
        <w:t xml:space="preserve">radução Vera Ribeiro – Rio de Janeiro: </w:t>
      </w:r>
      <w:proofErr w:type="spellStart"/>
      <w:r w:rsidRPr="00E2445B">
        <w:rPr>
          <w:rFonts w:ascii="Times New Roman" w:hAnsi="Times New Roman" w:cs="Times New Roman"/>
          <w:sz w:val="24"/>
          <w:szCs w:val="24"/>
        </w:rPr>
        <w:t>Pallas</w:t>
      </w:r>
      <w:proofErr w:type="spellEnd"/>
      <w:r w:rsidRPr="00E2445B">
        <w:rPr>
          <w:rFonts w:ascii="Times New Roman" w:hAnsi="Times New Roman" w:cs="Times New Roman"/>
          <w:sz w:val="24"/>
          <w:szCs w:val="24"/>
        </w:rPr>
        <w:t>: Universidade Cândi</w:t>
      </w:r>
      <w:r>
        <w:rPr>
          <w:rFonts w:ascii="Times New Roman" w:hAnsi="Times New Roman" w:cs="Times New Roman"/>
          <w:sz w:val="24"/>
          <w:szCs w:val="24"/>
        </w:rPr>
        <w:t>d</w:t>
      </w:r>
      <w:r w:rsidRPr="00E2445B">
        <w:rPr>
          <w:rFonts w:ascii="Times New Roman" w:hAnsi="Times New Roman" w:cs="Times New Roman"/>
          <w:sz w:val="24"/>
          <w:szCs w:val="24"/>
        </w:rPr>
        <w:t>o Mendes, 2003.</w:t>
      </w:r>
    </w:p>
    <w:p w:rsidR="00C43458" w:rsidRDefault="00C43458" w:rsidP="003A0918">
      <w:pPr>
        <w:autoSpaceDE w:val="0"/>
        <w:autoSpaceDN w:val="0"/>
        <w:adjustRightInd w:val="0"/>
        <w:spacing w:after="0" w:line="240" w:lineRule="auto"/>
        <w:ind w:firstLine="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OSUMARE, </w:t>
      </w:r>
      <w:proofErr w:type="spellStart"/>
      <w:r>
        <w:rPr>
          <w:rFonts w:ascii="Times New Roman" w:hAnsi="Times New Roman" w:cs="Times New Roman"/>
          <w:color w:val="000000" w:themeColor="text1"/>
          <w:sz w:val="24"/>
          <w:szCs w:val="24"/>
        </w:rPr>
        <w:t>Halifu</w:t>
      </w:r>
      <w:proofErr w:type="spellEnd"/>
      <w:r>
        <w:rPr>
          <w:rFonts w:ascii="Times New Roman" w:hAnsi="Times New Roman" w:cs="Times New Roman"/>
          <w:color w:val="000000" w:themeColor="text1"/>
          <w:sz w:val="24"/>
          <w:szCs w:val="24"/>
        </w:rPr>
        <w:t xml:space="preserve">. “Marginalidades conectivas” do Hip Hop e a Diáspora Africana: os casos de Cuba e Brasil. In. AMARAL, Mônica do. CARRIL, Lourdes. </w:t>
      </w:r>
      <w:r w:rsidRPr="008811B3">
        <w:rPr>
          <w:rFonts w:ascii="Times New Roman" w:hAnsi="Times New Roman" w:cs="Times New Roman"/>
          <w:b/>
          <w:color w:val="000000" w:themeColor="text1"/>
          <w:sz w:val="24"/>
          <w:szCs w:val="24"/>
        </w:rPr>
        <w:t>O hip hop e as diásporas africanas na modernidade: uma discussão contemporânea sobre cultura e educação</w:t>
      </w:r>
      <w:r>
        <w:rPr>
          <w:rFonts w:ascii="Times New Roman" w:hAnsi="Times New Roman" w:cs="Times New Roman"/>
          <w:color w:val="000000" w:themeColor="text1"/>
          <w:sz w:val="24"/>
          <w:szCs w:val="24"/>
        </w:rPr>
        <w:t>. -1. Ed. São Paulo: Alameda, 2015.</w:t>
      </w:r>
    </w:p>
    <w:p w:rsidR="00C43458" w:rsidRPr="00E2445B"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sidRPr="00E2445B">
        <w:rPr>
          <w:rFonts w:ascii="Times New Roman" w:hAnsi="Times New Roman" w:cs="Times New Roman"/>
          <w:sz w:val="24"/>
          <w:szCs w:val="24"/>
        </w:rPr>
        <w:t xml:space="preserve">PESSOA, Simão. </w:t>
      </w:r>
      <w:r w:rsidRPr="00E2445B">
        <w:rPr>
          <w:rFonts w:ascii="Times New Roman" w:hAnsi="Times New Roman" w:cs="Times New Roman"/>
          <w:b/>
          <w:sz w:val="24"/>
          <w:szCs w:val="24"/>
        </w:rPr>
        <w:t>Funk a música que bate: uma revolução sonora que conquistou o planeta</w:t>
      </w:r>
      <w:r w:rsidRPr="00E2445B">
        <w:rPr>
          <w:rFonts w:ascii="Times New Roman" w:hAnsi="Times New Roman" w:cs="Times New Roman"/>
          <w:sz w:val="24"/>
          <w:szCs w:val="24"/>
        </w:rPr>
        <w:t>. Manaus: Coletivo Gens da Selva / Editora Valer, 2000.</w:t>
      </w:r>
    </w:p>
    <w:p w:rsidR="00C43458"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Cs/>
          <w:color w:val="000000" w:themeColor="text1"/>
          <w:spacing w:val="-10"/>
          <w:kern w:val="24"/>
          <w:sz w:val="24"/>
          <w:szCs w:val="24"/>
        </w:rPr>
        <w:t xml:space="preserve">SAMPAIO, Patrícia Melo (Org.). </w:t>
      </w:r>
      <w:r w:rsidRPr="003271DE">
        <w:rPr>
          <w:rFonts w:ascii="Times New Roman" w:eastAsiaTheme="majorEastAsia" w:hAnsi="Times New Roman" w:cs="Times New Roman"/>
          <w:b/>
          <w:bCs/>
          <w:color w:val="000000" w:themeColor="text1"/>
          <w:spacing w:val="-10"/>
          <w:kern w:val="24"/>
          <w:sz w:val="24"/>
          <w:szCs w:val="24"/>
        </w:rPr>
        <w:t>O Fim do Silêncio: presença negra na Amazônia</w:t>
      </w:r>
      <w:r>
        <w:rPr>
          <w:rFonts w:ascii="Times New Roman" w:eastAsiaTheme="majorEastAsia" w:hAnsi="Times New Roman" w:cs="Times New Roman"/>
          <w:bCs/>
          <w:color w:val="000000" w:themeColor="text1"/>
          <w:spacing w:val="-10"/>
          <w:kern w:val="24"/>
          <w:sz w:val="24"/>
          <w:szCs w:val="24"/>
        </w:rPr>
        <w:t xml:space="preserve">. Belém- Pará: Editora Açaí, 2011.   </w:t>
      </w:r>
    </w:p>
    <w:p w:rsidR="004364F0" w:rsidRPr="004C7338" w:rsidRDefault="004364F0"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Cs/>
          <w:color w:val="000000" w:themeColor="text1"/>
          <w:spacing w:val="-10"/>
          <w:kern w:val="24"/>
          <w:sz w:val="24"/>
          <w:szCs w:val="24"/>
        </w:rPr>
        <w:t xml:space="preserve">SILVA, </w:t>
      </w:r>
      <w:proofErr w:type="spellStart"/>
      <w:r>
        <w:rPr>
          <w:rFonts w:ascii="Times New Roman" w:eastAsiaTheme="majorEastAsia" w:hAnsi="Times New Roman" w:cs="Times New Roman"/>
          <w:bCs/>
          <w:color w:val="000000" w:themeColor="text1"/>
          <w:spacing w:val="-10"/>
          <w:kern w:val="24"/>
          <w:sz w:val="24"/>
          <w:szCs w:val="24"/>
        </w:rPr>
        <w:t>Alvatir</w:t>
      </w:r>
      <w:proofErr w:type="spellEnd"/>
      <w:r>
        <w:rPr>
          <w:rFonts w:ascii="Times New Roman" w:eastAsiaTheme="majorEastAsia" w:hAnsi="Times New Roman" w:cs="Times New Roman"/>
          <w:bCs/>
          <w:color w:val="000000" w:themeColor="text1"/>
          <w:spacing w:val="-10"/>
          <w:kern w:val="24"/>
          <w:sz w:val="24"/>
          <w:szCs w:val="24"/>
        </w:rPr>
        <w:t xml:space="preserve"> Carolino da. </w:t>
      </w:r>
      <w:r w:rsidR="000B0ADB" w:rsidRPr="000B0ADB">
        <w:rPr>
          <w:rFonts w:ascii="Times New Roman" w:eastAsiaTheme="majorEastAsia" w:hAnsi="Times New Roman" w:cs="Times New Roman"/>
          <w:b/>
          <w:bCs/>
          <w:color w:val="000000" w:themeColor="text1"/>
          <w:spacing w:val="-10"/>
          <w:kern w:val="24"/>
          <w:sz w:val="24"/>
          <w:szCs w:val="24"/>
        </w:rPr>
        <w:t xml:space="preserve">Festa dá </w:t>
      </w:r>
      <w:proofErr w:type="gramStart"/>
      <w:r w:rsidR="000B0ADB" w:rsidRPr="000B0ADB">
        <w:rPr>
          <w:rFonts w:ascii="Times New Roman" w:eastAsiaTheme="majorEastAsia" w:hAnsi="Times New Roman" w:cs="Times New Roman"/>
          <w:b/>
          <w:bCs/>
          <w:color w:val="000000" w:themeColor="text1"/>
          <w:spacing w:val="-10"/>
          <w:kern w:val="24"/>
          <w:sz w:val="24"/>
          <w:szCs w:val="24"/>
        </w:rPr>
        <w:t>trabalho!:</w:t>
      </w:r>
      <w:proofErr w:type="gramEnd"/>
      <w:r w:rsidR="000B0ADB" w:rsidRPr="000B0ADB">
        <w:rPr>
          <w:rFonts w:ascii="Times New Roman" w:eastAsiaTheme="majorEastAsia" w:hAnsi="Times New Roman" w:cs="Times New Roman"/>
          <w:b/>
          <w:bCs/>
          <w:color w:val="000000" w:themeColor="text1"/>
          <w:spacing w:val="-10"/>
          <w:kern w:val="24"/>
          <w:sz w:val="24"/>
          <w:szCs w:val="24"/>
        </w:rPr>
        <w:t xml:space="preserve"> as múltiplas dimensões do trabalho na organização e produção de grupos folclóricos da cidade de Manaus</w:t>
      </w:r>
      <w:r w:rsidR="000B0ADB">
        <w:rPr>
          <w:rFonts w:ascii="Times New Roman" w:eastAsiaTheme="majorEastAsia" w:hAnsi="Times New Roman" w:cs="Times New Roman"/>
          <w:bCs/>
          <w:color w:val="000000" w:themeColor="text1"/>
          <w:spacing w:val="-10"/>
          <w:kern w:val="24"/>
          <w:sz w:val="24"/>
          <w:szCs w:val="24"/>
        </w:rPr>
        <w:t xml:space="preserve">. Manaus: </w:t>
      </w:r>
      <w:proofErr w:type="spellStart"/>
      <w:r w:rsidR="000B0ADB">
        <w:rPr>
          <w:rFonts w:ascii="Times New Roman" w:eastAsiaTheme="majorEastAsia" w:hAnsi="Times New Roman" w:cs="Times New Roman"/>
          <w:bCs/>
          <w:color w:val="000000" w:themeColor="text1"/>
          <w:spacing w:val="-10"/>
          <w:kern w:val="24"/>
          <w:sz w:val="24"/>
          <w:szCs w:val="24"/>
        </w:rPr>
        <w:t>Edua</w:t>
      </w:r>
      <w:proofErr w:type="spellEnd"/>
      <w:r w:rsidR="000B0ADB">
        <w:rPr>
          <w:rFonts w:ascii="Times New Roman" w:eastAsiaTheme="majorEastAsia" w:hAnsi="Times New Roman" w:cs="Times New Roman"/>
          <w:bCs/>
          <w:color w:val="000000" w:themeColor="text1"/>
          <w:spacing w:val="-10"/>
          <w:kern w:val="24"/>
          <w:sz w:val="24"/>
          <w:szCs w:val="24"/>
        </w:rPr>
        <w:t>, 2011.</w:t>
      </w:r>
    </w:p>
    <w:p w:rsidR="00C43458"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Cs/>
          <w:color w:val="000000" w:themeColor="text1"/>
          <w:spacing w:val="-10"/>
          <w:kern w:val="24"/>
          <w:sz w:val="24"/>
          <w:szCs w:val="24"/>
        </w:rPr>
        <w:t xml:space="preserve">SODRÉ, Muniz. </w:t>
      </w:r>
      <w:r w:rsidRPr="006B3F3B">
        <w:rPr>
          <w:rFonts w:ascii="Times New Roman" w:eastAsiaTheme="majorEastAsia" w:hAnsi="Times New Roman" w:cs="Times New Roman"/>
          <w:b/>
          <w:bCs/>
          <w:color w:val="000000" w:themeColor="text1"/>
          <w:spacing w:val="-10"/>
          <w:kern w:val="24"/>
          <w:sz w:val="24"/>
          <w:szCs w:val="24"/>
        </w:rPr>
        <w:t>Samba, o dono do corpo</w:t>
      </w:r>
      <w:r>
        <w:rPr>
          <w:rFonts w:ascii="Times New Roman" w:eastAsiaTheme="majorEastAsia" w:hAnsi="Times New Roman" w:cs="Times New Roman"/>
          <w:bCs/>
          <w:color w:val="000000" w:themeColor="text1"/>
          <w:spacing w:val="-10"/>
          <w:kern w:val="24"/>
          <w:sz w:val="24"/>
          <w:szCs w:val="24"/>
        </w:rPr>
        <w:t xml:space="preserve">. 2 Ed. – Rio de Janeiro: </w:t>
      </w:r>
      <w:proofErr w:type="spellStart"/>
      <w:r>
        <w:rPr>
          <w:rFonts w:ascii="Times New Roman" w:eastAsiaTheme="majorEastAsia" w:hAnsi="Times New Roman" w:cs="Times New Roman"/>
          <w:bCs/>
          <w:color w:val="000000" w:themeColor="text1"/>
          <w:spacing w:val="-10"/>
          <w:kern w:val="24"/>
          <w:sz w:val="24"/>
          <w:szCs w:val="24"/>
        </w:rPr>
        <w:t>Mauad</w:t>
      </w:r>
      <w:proofErr w:type="spellEnd"/>
      <w:r>
        <w:rPr>
          <w:rFonts w:ascii="Times New Roman" w:eastAsiaTheme="majorEastAsia" w:hAnsi="Times New Roman" w:cs="Times New Roman"/>
          <w:bCs/>
          <w:color w:val="000000" w:themeColor="text1"/>
          <w:spacing w:val="-10"/>
          <w:kern w:val="24"/>
          <w:sz w:val="24"/>
          <w:szCs w:val="24"/>
        </w:rPr>
        <w:t xml:space="preserve">, 2007. </w:t>
      </w:r>
    </w:p>
    <w:p w:rsidR="00C43458" w:rsidRDefault="00C43458" w:rsidP="003A0918">
      <w:pPr>
        <w:autoSpaceDE w:val="0"/>
        <w:autoSpaceDN w:val="0"/>
        <w:adjustRightInd w:val="0"/>
        <w:spacing w:after="0" w:line="240" w:lineRule="auto"/>
        <w:ind w:firstLine="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SMITH, WILLIAM E. O hip hop e suas conexões com a diáspora africana. In. AMARAL, Mônica do. CARRIL, Lourdes (</w:t>
      </w:r>
      <w:proofErr w:type="spellStart"/>
      <w:r>
        <w:rPr>
          <w:rFonts w:ascii="Times New Roman" w:hAnsi="Times New Roman" w:cs="Times New Roman"/>
          <w:color w:val="000000" w:themeColor="text1"/>
          <w:sz w:val="24"/>
          <w:szCs w:val="24"/>
        </w:rPr>
        <w:t>Orgs</w:t>
      </w:r>
      <w:proofErr w:type="spellEnd"/>
      <w:r>
        <w:rPr>
          <w:rFonts w:ascii="Times New Roman" w:hAnsi="Times New Roman" w:cs="Times New Roman"/>
          <w:color w:val="000000" w:themeColor="text1"/>
          <w:sz w:val="24"/>
          <w:szCs w:val="24"/>
        </w:rPr>
        <w:t xml:space="preserve">.). </w:t>
      </w:r>
      <w:r w:rsidRPr="008811B3">
        <w:rPr>
          <w:rFonts w:ascii="Times New Roman" w:hAnsi="Times New Roman" w:cs="Times New Roman"/>
          <w:b/>
          <w:color w:val="000000" w:themeColor="text1"/>
          <w:sz w:val="24"/>
          <w:szCs w:val="24"/>
        </w:rPr>
        <w:t>O hip hop e as diásporas africanas na modernidade: uma discussão contemporânea sobre cultura e educação</w:t>
      </w:r>
      <w:r>
        <w:rPr>
          <w:rFonts w:ascii="Times New Roman" w:hAnsi="Times New Roman" w:cs="Times New Roman"/>
          <w:color w:val="000000" w:themeColor="text1"/>
          <w:sz w:val="24"/>
          <w:szCs w:val="24"/>
        </w:rPr>
        <w:t>. -1. Ed. São Paulo: Alameda, 2015.</w:t>
      </w:r>
    </w:p>
    <w:p w:rsidR="00C43458" w:rsidRPr="00CD19BC" w:rsidRDefault="00C43458" w:rsidP="003A0918">
      <w:pPr>
        <w:autoSpaceDE w:val="0"/>
        <w:autoSpaceDN w:val="0"/>
        <w:adjustRightInd w:val="0"/>
        <w:spacing w:after="0" w:line="240" w:lineRule="auto"/>
        <w:ind w:firstLine="851"/>
        <w:jc w:val="both"/>
        <w:rPr>
          <w:rFonts w:ascii="Times New Roman" w:hAnsi="Times New Roman" w:cs="Times New Roman"/>
          <w:color w:val="000000" w:themeColor="text1"/>
          <w:sz w:val="24"/>
          <w:szCs w:val="24"/>
        </w:rPr>
      </w:pPr>
      <w:r w:rsidRPr="00CD19BC">
        <w:rPr>
          <w:rFonts w:ascii="Times New Roman" w:hAnsi="Times New Roman" w:cs="Times New Roman"/>
          <w:sz w:val="24"/>
          <w:szCs w:val="24"/>
        </w:rPr>
        <w:t xml:space="preserve">VELHO, Gilberto. </w:t>
      </w:r>
      <w:r w:rsidRPr="00CD19BC">
        <w:rPr>
          <w:rFonts w:ascii="Times New Roman" w:hAnsi="Times New Roman" w:cs="Times New Roman"/>
          <w:b/>
          <w:sz w:val="24"/>
          <w:szCs w:val="24"/>
        </w:rPr>
        <w:t>Pesquisas urbanas: desafios do trabalho antropológico</w:t>
      </w:r>
      <w:r w:rsidRPr="00CD19BC">
        <w:rPr>
          <w:rFonts w:ascii="Times New Roman" w:hAnsi="Times New Roman" w:cs="Times New Roman"/>
          <w:sz w:val="24"/>
          <w:szCs w:val="24"/>
        </w:rPr>
        <w:t xml:space="preserve"> / Gilberto Velho e Karina </w:t>
      </w:r>
      <w:proofErr w:type="spellStart"/>
      <w:r w:rsidRPr="00CD19BC">
        <w:rPr>
          <w:rFonts w:ascii="Times New Roman" w:hAnsi="Times New Roman" w:cs="Times New Roman"/>
          <w:sz w:val="24"/>
          <w:szCs w:val="24"/>
        </w:rPr>
        <w:t>Kuschinir</w:t>
      </w:r>
      <w:proofErr w:type="spellEnd"/>
      <w:r w:rsidRPr="00CD19BC">
        <w:rPr>
          <w:rFonts w:ascii="Times New Roman" w:hAnsi="Times New Roman" w:cs="Times New Roman"/>
          <w:sz w:val="24"/>
          <w:szCs w:val="24"/>
        </w:rPr>
        <w:t xml:space="preserve"> (</w:t>
      </w:r>
      <w:proofErr w:type="spellStart"/>
      <w:r w:rsidRPr="00CD19BC">
        <w:rPr>
          <w:rFonts w:ascii="Times New Roman" w:hAnsi="Times New Roman" w:cs="Times New Roman"/>
          <w:sz w:val="24"/>
          <w:szCs w:val="24"/>
        </w:rPr>
        <w:t>Orgs</w:t>
      </w:r>
      <w:proofErr w:type="spellEnd"/>
      <w:r w:rsidRPr="00CD19BC">
        <w:rPr>
          <w:rFonts w:ascii="Times New Roman" w:hAnsi="Times New Roman" w:cs="Times New Roman"/>
          <w:sz w:val="24"/>
          <w:szCs w:val="24"/>
        </w:rPr>
        <w:t>.). – Rio de Janeiro: Jorge Zahar Ed., 2003.</w:t>
      </w:r>
    </w:p>
    <w:p w:rsidR="00C43458" w:rsidRPr="005A5B08" w:rsidRDefault="00C43458" w:rsidP="003A0918">
      <w:pPr>
        <w:autoSpaceDE w:val="0"/>
        <w:autoSpaceDN w:val="0"/>
        <w:adjustRightInd w:val="0"/>
        <w:spacing w:after="0" w:line="240" w:lineRule="auto"/>
        <w:ind w:firstLine="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WHYTE, William </w:t>
      </w:r>
      <w:proofErr w:type="spellStart"/>
      <w:r>
        <w:rPr>
          <w:rFonts w:ascii="Times New Roman" w:hAnsi="Times New Roman" w:cs="Times New Roman"/>
          <w:color w:val="000000" w:themeColor="text1"/>
          <w:sz w:val="24"/>
          <w:szCs w:val="24"/>
        </w:rPr>
        <w:t>Foote</w:t>
      </w:r>
      <w:proofErr w:type="spellEnd"/>
      <w:r>
        <w:rPr>
          <w:rFonts w:ascii="Times New Roman" w:hAnsi="Times New Roman" w:cs="Times New Roman"/>
          <w:color w:val="000000" w:themeColor="text1"/>
          <w:sz w:val="24"/>
          <w:szCs w:val="24"/>
        </w:rPr>
        <w:t xml:space="preserve">. </w:t>
      </w:r>
      <w:r w:rsidRPr="006E7CF0">
        <w:rPr>
          <w:rFonts w:ascii="Times New Roman" w:hAnsi="Times New Roman" w:cs="Times New Roman"/>
          <w:b/>
          <w:color w:val="000000" w:themeColor="text1"/>
          <w:sz w:val="24"/>
          <w:szCs w:val="24"/>
        </w:rPr>
        <w:t>Sociedade de esquina: a estrutura social de uma área urbana pobre e degradada</w:t>
      </w:r>
      <w:r>
        <w:rPr>
          <w:rFonts w:ascii="Times New Roman" w:hAnsi="Times New Roman" w:cs="Times New Roman"/>
          <w:color w:val="000000" w:themeColor="text1"/>
          <w:sz w:val="24"/>
          <w:szCs w:val="24"/>
        </w:rPr>
        <w:t xml:space="preserve">. Rio de Janeiro: Rio de Janeiro: Jorge Zahar Ed., 2005).  </w:t>
      </w:r>
    </w:p>
    <w:p w:rsidR="00C43458"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Cs/>
          <w:color w:val="000000" w:themeColor="text1"/>
          <w:spacing w:val="-10"/>
          <w:kern w:val="24"/>
          <w:sz w:val="24"/>
          <w:szCs w:val="24"/>
        </w:rPr>
        <w:t xml:space="preserve">YÚDICE, George. A </w:t>
      </w:r>
      <w:proofErr w:type="spellStart"/>
      <w:r>
        <w:rPr>
          <w:rFonts w:ascii="Times New Roman" w:eastAsiaTheme="majorEastAsia" w:hAnsi="Times New Roman" w:cs="Times New Roman"/>
          <w:bCs/>
          <w:color w:val="000000" w:themeColor="text1"/>
          <w:spacing w:val="-10"/>
          <w:kern w:val="24"/>
          <w:sz w:val="24"/>
          <w:szCs w:val="24"/>
        </w:rPr>
        <w:t>funkificação</w:t>
      </w:r>
      <w:proofErr w:type="spellEnd"/>
      <w:r>
        <w:rPr>
          <w:rFonts w:ascii="Times New Roman" w:eastAsiaTheme="majorEastAsia" w:hAnsi="Times New Roman" w:cs="Times New Roman"/>
          <w:bCs/>
          <w:color w:val="000000" w:themeColor="text1"/>
          <w:spacing w:val="-10"/>
          <w:kern w:val="24"/>
          <w:sz w:val="24"/>
          <w:szCs w:val="24"/>
        </w:rPr>
        <w:t xml:space="preserve"> do Rio. In. HERSCHMANN, </w:t>
      </w:r>
      <w:proofErr w:type="spellStart"/>
      <w:r>
        <w:rPr>
          <w:rFonts w:ascii="Times New Roman" w:eastAsiaTheme="majorEastAsia" w:hAnsi="Times New Roman" w:cs="Times New Roman"/>
          <w:bCs/>
          <w:color w:val="000000" w:themeColor="text1"/>
          <w:spacing w:val="-10"/>
          <w:kern w:val="24"/>
          <w:sz w:val="24"/>
          <w:szCs w:val="24"/>
        </w:rPr>
        <w:t>Micael</w:t>
      </w:r>
      <w:proofErr w:type="spellEnd"/>
      <w:r>
        <w:rPr>
          <w:rFonts w:ascii="Times New Roman" w:eastAsiaTheme="majorEastAsia" w:hAnsi="Times New Roman" w:cs="Times New Roman"/>
          <w:bCs/>
          <w:color w:val="000000" w:themeColor="text1"/>
          <w:spacing w:val="-10"/>
          <w:kern w:val="24"/>
          <w:sz w:val="24"/>
          <w:szCs w:val="24"/>
        </w:rPr>
        <w:t xml:space="preserve"> (Org.). </w:t>
      </w:r>
      <w:r w:rsidRPr="009A5C96">
        <w:rPr>
          <w:rFonts w:ascii="Times New Roman" w:eastAsiaTheme="majorEastAsia" w:hAnsi="Times New Roman" w:cs="Times New Roman"/>
          <w:b/>
          <w:bCs/>
          <w:color w:val="000000" w:themeColor="text1"/>
          <w:spacing w:val="-10"/>
          <w:kern w:val="24"/>
          <w:sz w:val="24"/>
          <w:szCs w:val="24"/>
        </w:rPr>
        <w:t>Abalando os anos 90: funk e hip hop: globalização, violência e estilo cultural</w:t>
      </w:r>
      <w:r>
        <w:rPr>
          <w:rFonts w:ascii="Times New Roman" w:eastAsiaTheme="majorEastAsia" w:hAnsi="Times New Roman" w:cs="Times New Roman"/>
          <w:bCs/>
          <w:color w:val="000000" w:themeColor="text1"/>
          <w:spacing w:val="-10"/>
          <w:kern w:val="24"/>
          <w:sz w:val="24"/>
          <w:szCs w:val="24"/>
        </w:rPr>
        <w:t>. Rio de Janeiro: Rocco, 1997.</w:t>
      </w:r>
    </w:p>
    <w:p w:rsidR="00C43458" w:rsidRDefault="00C43458" w:rsidP="003A0918">
      <w:pPr>
        <w:spacing w:line="240" w:lineRule="auto"/>
        <w:ind w:firstLine="851"/>
        <w:jc w:val="both"/>
        <w:rPr>
          <w:rFonts w:ascii="Times New Roman" w:eastAsiaTheme="majorEastAsia" w:hAnsi="Times New Roman" w:cs="Times New Roman"/>
          <w:bCs/>
          <w:color w:val="000000" w:themeColor="text1"/>
          <w:spacing w:val="-10"/>
          <w:kern w:val="24"/>
          <w:sz w:val="24"/>
          <w:szCs w:val="24"/>
        </w:rPr>
      </w:pPr>
      <w:r>
        <w:rPr>
          <w:rFonts w:ascii="Times New Roman" w:eastAsiaTheme="majorEastAsia" w:hAnsi="Times New Roman" w:cs="Times New Roman"/>
          <w:bCs/>
          <w:color w:val="000000" w:themeColor="text1"/>
          <w:spacing w:val="-10"/>
          <w:kern w:val="24"/>
          <w:sz w:val="24"/>
          <w:szCs w:val="24"/>
        </w:rPr>
        <w:t xml:space="preserve">VIANA, Hermano. </w:t>
      </w:r>
      <w:r w:rsidRPr="000368E6">
        <w:rPr>
          <w:rFonts w:ascii="Times New Roman" w:eastAsiaTheme="majorEastAsia" w:hAnsi="Times New Roman" w:cs="Times New Roman"/>
          <w:b/>
          <w:bCs/>
          <w:color w:val="000000" w:themeColor="text1"/>
          <w:spacing w:val="-10"/>
          <w:kern w:val="24"/>
          <w:sz w:val="24"/>
          <w:szCs w:val="24"/>
        </w:rPr>
        <w:t>O mundo funk carioca</w:t>
      </w:r>
      <w:r>
        <w:rPr>
          <w:rFonts w:ascii="Times New Roman" w:eastAsiaTheme="majorEastAsia" w:hAnsi="Times New Roman" w:cs="Times New Roman"/>
          <w:bCs/>
          <w:color w:val="000000" w:themeColor="text1"/>
          <w:spacing w:val="-10"/>
          <w:kern w:val="24"/>
          <w:sz w:val="24"/>
          <w:szCs w:val="24"/>
        </w:rPr>
        <w:t>. Rio de Janeiro: Jorge Zahar Editor, 1997.</w:t>
      </w:r>
    </w:p>
    <w:p w:rsidR="00551EE9" w:rsidRPr="00DE0A2B" w:rsidRDefault="00551EE9" w:rsidP="003A0918">
      <w:pPr>
        <w:spacing w:line="240" w:lineRule="auto"/>
        <w:rPr>
          <w:b/>
        </w:rPr>
      </w:pPr>
    </w:p>
    <w:sectPr w:rsidR="00551EE9" w:rsidRPr="00DE0A2B" w:rsidSect="00551EE9">
      <w:footerReference w:type="default" r:id="rId11"/>
      <w:pgSz w:w="11906" w:h="16838"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752A" w:rsidRDefault="0059752A" w:rsidP="00C43458">
      <w:pPr>
        <w:spacing w:after="0" w:line="240" w:lineRule="auto"/>
      </w:pPr>
      <w:r>
        <w:separator/>
      </w:r>
    </w:p>
  </w:endnote>
  <w:endnote w:type="continuationSeparator" w:id="0">
    <w:p w:rsidR="0059752A" w:rsidRDefault="0059752A" w:rsidP="00C434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708758"/>
      <w:docPartObj>
        <w:docPartGallery w:val="Page Numbers (Bottom of Page)"/>
        <w:docPartUnique/>
      </w:docPartObj>
    </w:sdtPr>
    <w:sdtEndPr/>
    <w:sdtContent>
      <w:p w:rsidR="00171EE8" w:rsidRDefault="00171EE8">
        <w:pPr>
          <w:pStyle w:val="Rodap"/>
          <w:jc w:val="center"/>
        </w:pPr>
        <w:r>
          <w:fldChar w:fldCharType="begin"/>
        </w:r>
        <w:r>
          <w:instrText>PAGE   \* MERGEFORMAT</w:instrText>
        </w:r>
        <w:r>
          <w:fldChar w:fldCharType="separate"/>
        </w:r>
        <w:r w:rsidR="006A4D83">
          <w:rPr>
            <w:noProof/>
          </w:rPr>
          <w:t>5</w:t>
        </w:r>
        <w:r>
          <w:fldChar w:fldCharType="end"/>
        </w:r>
      </w:p>
    </w:sdtContent>
  </w:sdt>
  <w:p w:rsidR="007A088C" w:rsidRDefault="007A088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752A" w:rsidRDefault="0059752A" w:rsidP="00C43458">
      <w:pPr>
        <w:spacing w:after="0" w:line="240" w:lineRule="auto"/>
      </w:pPr>
      <w:r>
        <w:separator/>
      </w:r>
    </w:p>
  </w:footnote>
  <w:footnote w:type="continuationSeparator" w:id="0">
    <w:p w:rsidR="0059752A" w:rsidRDefault="0059752A" w:rsidP="00C43458">
      <w:pPr>
        <w:spacing w:after="0" w:line="240" w:lineRule="auto"/>
      </w:pPr>
      <w:r>
        <w:continuationSeparator/>
      </w:r>
    </w:p>
  </w:footnote>
  <w:footnote w:id="1">
    <w:p w:rsidR="007A088C" w:rsidRPr="0015385B" w:rsidRDefault="007A088C" w:rsidP="00C43458">
      <w:pPr>
        <w:spacing w:line="240" w:lineRule="auto"/>
        <w:jc w:val="both"/>
        <w:rPr>
          <w:rFonts w:ascii="Times New Roman" w:hAnsi="Times New Roman" w:cs="Times New Roman"/>
          <w:sz w:val="20"/>
          <w:szCs w:val="20"/>
        </w:rPr>
      </w:pPr>
      <w:r>
        <w:rPr>
          <w:rStyle w:val="Refdenotaderodap"/>
        </w:rPr>
        <w:footnoteRef/>
      </w:r>
      <w:r>
        <w:t xml:space="preserve"> </w:t>
      </w:r>
      <w:r w:rsidR="007C3882" w:rsidRPr="0015385B">
        <w:rPr>
          <w:rFonts w:ascii="Times New Roman" w:hAnsi="Times New Roman" w:cs="Times New Roman"/>
          <w:sz w:val="20"/>
          <w:szCs w:val="20"/>
        </w:rPr>
        <w:t xml:space="preserve">Doutorando pelo Programa de Pós-graduação Sociedade e Cultura na Amazônia (PPGSCA) da Universidade Federal do Amazonas (UFAM). </w:t>
      </w:r>
      <w:r w:rsidRPr="0015385B">
        <w:rPr>
          <w:rFonts w:ascii="Times New Roman" w:hAnsi="Times New Roman" w:cs="Times New Roman"/>
          <w:sz w:val="20"/>
          <w:szCs w:val="20"/>
        </w:rPr>
        <w:t xml:space="preserve">Mestre em História Social pelo Programa de Pós-graduação </w:t>
      </w:r>
      <w:r>
        <w:rPr>
          <w:rFonts w:ascii="Times New Roman" w:hAnsi="Times New Roman" w:cs="Times New Roman"/>
          <w:sz w:val="20"/>
          <w:szCs w:val="20"/>
        </w:rPr>
        <w:t>de</w:t>
      </w:r>
      <w:r w:rsidRPr="0015385B">
        <w:rPr>
          <w:rFonts w:ascii="Times New Roman" w:hAnsi="Times New Roman" w:cs="Times New Roman"/>
          <w:sz w:val="20"/>
          <w:szCs w:val="20"/>
        </w:rPr>
        <w:t xml:space="preserve"> História</w:t>
      </w:r>
      <w:r>
        <w:rPr>
          <w:rFonts w:ascii="Times New Roman" w:hAnsi="Times New Roman" w:cs="Times New Roman"/>
          <w:sz w:val="20"/>
          <w:szCs w:val="20"/>
        </w:rPr>
        <w:t xml:space="preserve"> (PPGH)</w:t>
      </w:r>
      <w:r w:rsidRPr="0015385B">
        <w:rPr>
          <w:rFonts w:ascii="Times New Roman" w:hAnsi="Times New Roman" w:cs="Times New Roman"/>
          <w:sz w:val="20"/>
          <w:szCs w:val="20"/>
        </w:rPr>
        <w:t xml:space="preserve"> da Universidade Federal do Amazonas</w:t>
      </w:r>
      <w:r>
        <w:rPr>
          <w:rFonts w:ascii="Times New Roman" w:hAnsi="Times New Roman" w:cs="Times New Roman"/>
          <w:sz w:val="20"/>
          <w:szCs w:val="20"/>
        </w:rPr>
        <w:t xml:space="preserve"> (UFAM)</w:t>
      </w:r>
      <w:r w:rsidRPr="0015385B">
        <w:rPr>
          <w:rFonts w:ascii="Times New Roman" w:hAnsi="Times New Roman" w:cs="Times New Roman"/>
          <w:sz w:val="20"/>
          <w:szCs w:val="20"/>
        </w:rPr>
        <w:t xml:space="preserve">. </w:t>
      </w:r>
      <w:r>
        <w:rPr>
          <w:rFonts w:ascii="Times New Roman" w:hAnsi="Times New Roman" w:cs="Times New Roman"/>
          <w:sz w:val="20"/>
          <w:szCs w:val="20"/>
        </w:rPr>
        <w:t>Discente d</w:t>
      </w:r>
      <w:r w:rsidRPr="0015385B">
        <w:rPr>
          <w:rFonts w:ascii="Times New Roman" w:hAnsi="Times New Roman" w:cs="Times New Roman"/>
          <w:sz w:val="20"/>
          <w:szCs w:val="20"/>
        </w:rPr>
        <w:t xml:space="preserve">o Programa de Pós-graduação </w:t>
      </w:r>
      <w:r w:rsidRPr="0015385B">
        <w:rPr>
          <w:rFonts w:ascii="Times New Roman" w:hAnsi="Times New Roman" w:cs="Times New Roman"/>
          <w:i/>
          <w:sz w:val="20"/>
          <w:szCs w:val="20"/>
        </w:rPr>
        <w:t>Lato Sensu</w:t>
      </w:r>
      <w:r w:rsidRPr="0015385B">
        <w:rPr>
          <w:rFonts w:ascii="Times New Roman" w:hAnsi="Times New Roman" w:cs="Times New Roman"/>
          <w:sz w:val="20"/>
          <w:szCs w:val="20"/>
        </w:rPr>
        <w:t xml:space="preserve"> em Desenvolvimento, </w:t>
      </w:r>
      <w:proofErr w:type="spellStart"/>
      <w:r w:rsidRPr="0015385B">
        <w:rPr>
          <w:rFonts w:ascii="Times New Roman" w:hAnsi="Times New Roman" w:cs="Times New Roman"/>
          <w:sz w:val="20"/>
          <w:szCs w:val="20"/>
        </w:rPr>
        <w:t>Etnicidade</w:t>
      </w:r>
      <w:proofErr w:type="spellEnd"/>
      <w:r w:rsidRPr="0015385B">
        <w:rPr>
          <w:rFonts w:ascii="Times New Roman" w:hAnsi="Times New Roman" w:cs="Times New Roman"/>
          <w:sz w:val="20"/>
          <w:szCs w:val="20"/>
        </w:rPr>
        <w:t xml:space="preserve"> e Políticas Públicas na Amazônia (DEPPA) do IFAM - </w:t>
      </w:r>
      <w:r>
        <w:rPr>
          <w:rFonts w:ascii="Times New Roman" w:hAnsi="Times New Roman" w:cs="Times New Roman"/>
          <w:sz w:val="20"/>
          <w:szCs w:val="20"/>
        </w:rPr>
        <w:t>CMZL</w:t>
      </w:r>
      <w:r w:rsidRPr="0015385B">
        <w:rPr>
          <w:rFonts w:ascii="Times New Roman" w:hAnsi="Times New Roman" w:cs="Times New Roman"/>
          <w:sz w:val="20"/>
          <w:szCs w:val="20"/>
        </w:rPr>
        <w:t xml:space="preserve"> (Instituto Federal de Educação</w:t>
      </w:r>
      <w:r>
        <w:rPr>
          <w:rFonts w:ascii="Times New Roman" w:hAnsi="Times New Roman" w:cs="Times New Roman"/>
          <w:sz w:val="20"/>
          <w:szCs w:val="20"/>
        </w:rPr>
        <w:t>, Ciência</w:t>
      </w:r>
      <w:r w:rsidRPr="0015385B">
        <w:rPr>
          <w:rFonts w:ascii="Times New Roman" w:hAnsi="Times New Roman" w:cs="Times New Roman"/>
          <w:sz w:val="20"/>
          <w:szCs w:val="20"/>
        </w:rPr>
        <w:t xml:space="preserve"> e Tecnologia do Amazonas</w:t>
      </w:r>
      <w:r>
        <w:rPr>
          <w:rFonts w:ascii="Times New Roman" w:hAnsi="Times New Roman" w:cs="Times New Roman"/>
          <w:sz w:val="20"/>
          <w:szCs w:val="20"/>
        </w:rPr>
        <w:t xml:space="preserve"> - Campus Manaus/Zona Leste</w:t>
      </w:r>
      <w:r w:rsidRPr="0015385B">
        <w:rPr>
          <w:rFonts w:ascii="Times New Roman" w:hAnsi="Times New Roman" w:cs="Times New Roman"/>
          <w:sz w:val="20"/>
          <w:szCs w:val="20"/>
        </w:rPr>
        <w:t xml:space="preserve">). Professor das redes públicas de educação do estado do Amazonas e do município de Manaus. </w:t>
      </w:r>
      <w:r>
        <w:rPr>
          <w:rFonts w:ascii="Times New Roman" w:hAnsi="Times New Roman" w:cs="Times New Roman"/>
          <w:sz w:val="20"/>
          <w:szCs w:val="20"/>
        </w:rPr>
        <w:t>Contato: sidneybaratadeaguiar@gmail.com</w:t>
      </w:r>
    </w:p>
    <w:p w:rsidR="007A088C" w:rsidRDefault="007A088C" w:rsidP="00C43458">
      <w:pPr>
        <w:pStyle w:val="Textodenotaderodap"/>
      </w:pPr>
    </w:p>
  </w:footnote>
  <w:footnote w:id="2">
    <w:p w:rsidR="002E274C" w:rsidRPr="002E274C" w:rsidRDefault="002E274C" w:rsidP="002E274C">
      <w:pPr>
        <w:spacing w:line="240" w:lineRule="auto"/>
        <w:jc w:val="both"/>
        <w:rPr>
          <w:rFonts w:ascii="Times New Roman" w:hAnsi="Times New Roman" w:cs="Times New Roman"/>
          <w:sz w:val="20"/>
          <w:szCs w:val="20"/>
        </w:rPr>
      </w:pPr>
      <w:r>
        <w:rPr>
          <w:rStyle w:val="Refdenotaderodap"/>
        </w:rPr>
        <w:footnoteRef/>
      </w:r>
      <w:r>
        <w:rPr>
          <w:rFonts w:ascii="Times New Roman" w:hAnsi="Times New Roman" w:cs="Times New Roman"/>
          <w:sz w:val="20"/>
          <w:szCs w:val="20"/>
        </w:rPr>
        <w:t xml:space="preserve"> </w:t>
      </w:r>
      <w:r w:rsidRPr="002E274C">
        <w:rPr>
          <w:rFonts w:ascii="Times New Roman" w:hAnsi="Times New Roman" w:cs="Times New Roman"/>
          <w:sz w:val="20"/>
          <w:szCs w:val="20"/>
        </w:rPr>
        <w:t>Para uma análise mais profunda e com estudos sólidos e consistentes sobre esta temática, devemos consultar a obra O Fim do Silêncio: presença negra na Amazônia (2011) idealizada e organizada pela Professora Doutora Patrícia Melo Sampaio do Departamento de História da Universidade Federal do Amazonas (UFAM).</w:t>
      </w:r>
    </w:p>
    <w:p w:rsidR="002E274C" w:rsidRPr="002E274C" w:rsidRDefault="002E274C" w:rsidP="002E274C">
      <w:pPr>
        <w:pStyle w:val="Textodenotaderodap"/>
        <w:jc w:val="both"/>
      </w:pPr>
      <w:r w:rsidRPr="002E274C">
        <w:t xml:space="preserve"> </w:t>
      </w:r>
    </w:p>
  </w:footnote>
  <w:footnote w:id="3">
    <w:p w:rsidR="007A088C" w:rsidRPr="009F70E4" w:rsidRDefault="007A088C" w:rsidP="00463FFB">
      <w:pPr>
        <w:pStyle w:val="Textodenotaderodap"/>
        <w:jc w:val="both"/>
        <w:rPr>
          <w:rFonts w:ascii="Times New Roman" w:hAnsi="Times New Roman" w:cs="Times New Roman"/>
        </w:rPr>
      </w:pPr>
      <w:r w:rsidRPr="009F70E4">
        <w:rPr>
          <w:rStyle w:val="Refdenotaderodap"/>
          <w:rFonts w:ascii="Times New Roman" w:hAnsi="Times New Roman" w:cs="Times New Roman"/>
        </w:rPr>
        <w:footnoteRef/>
      </w:r>
      <w:r w:rsidRPr="009F70E4">
        <w:rPr>
          <w:rFonts w:ascii="Times New Roman" w:hAnsi="Times New Roman" w:cs="Times New Roman"/>
        </w:rPr>
        <w:t xml:space="preserve"> Para uma análise mais aprofundada sobre esta discussão consultar as obras clássicas de Gilberto Freyre (Casa Grande &amp; Senzala), Sérgio Buarque de </w:t>
      </w:r>
      <w:proofErr w:type="spellStart"/>
      <w:r w:rsidRPr="009F70E4">
        <w:rPr>
          <w:rFonts w:ascii="Times New Roman" w:hAnsi="Times New Roman" w:cs="Times New Roman"/>
        </w:rPr>
        <w:t>Hollanda</w:t>
      </w:r>
      <w:proofErr w:type="spellEnd"/>
      <w:r w:rsidRPr="009F70E4">
        <w:rPr>
          <w:rFonts w:ascii="Times New Roman" w:hAnsi="Times New Roman" w:cs="Times New Roman"/>
        </w:rPr>
        <w:t xml:space="preserve"> (Raízes do Brasil), Darcy Ribeiro (O povo brasileiro: a formação e o sentido do Brasil).</w:t>
      </w:r>
    </w:p>
  </w:footnote>
  <w:footnote w:id="4">
    <w:p w:rsidR="007A088C" w:rsidRPr="002E789F" w:rsidRDefault="007A088C" w:rsidP="00C43458">
      <w:pPr>
        <w:pStyle w:val="Textodenotaderodap"/>
        <w:jc w:val="both"/>
        <w:rPr>
          <w:rFonts w:ascii="Times New Roman" w:hAnsi="Times New Roman" w:cs="Times New Roman"/>
        </w:rPr>
      </w:pPr>
      <w:r w:rsidRPr="002E789F">
        <w:rPr>
          <w:rStyle w:val="Refdenotaderodap"/>
          <w:rFonts w:ascii="Times New Roman" w:hAnsi="Times New Roman" w:cs="Times New Roman"/>
        </w:rPr>
        <w:footnoteRef/>
      </w:r>
      <w:r w:rsidRPr="002E789F">
        <w:rPr>
          <w:rFonts w:ascii="Times New Roman" w:hAnsi="Times New Roman" w:cs="Times New Roman"/>
        </w:rPr>
        <w:t xml:space="preserve"> Sobre os casos específicos estadunidenses verificar um espetacular trabalho do historiador egípcio Eric J. </w:t>
      </w:r>
      <w:proofErr w:type="spellStart"/>
      <w:r w:rsidRPr="002E789F">
        <w:rPr>
          <w:rFonts w:ascii="Times New Roman" w:hAnsi="Times New Roman" w:cs="Times New Roman"/>
        </w:rPr>
        <w:t>Hobsbawm</w:t>
      </w:r>
      <w:proofErr w:type="spellEnd"/>
      <w:r w:rsidRPr="002E789F">
        <w:rPr>
          <w:rFonts w:ascii="Times New Roman" w:hAnsi="Times New Roman" w:cs="Times New Roman"/>
        </w:rPr>
        <w:t xml:space="preserve">, trata-se da obra </w:t>
      </w:r>
      <w:r w:rsidRPr="002E789F">
        <w:rPr>
          <w:rFonts w:ascii="Times New Roman" w:hAnsi="Times New Roman" w:cs="Times New Roman"/>
          <w:i/>
        </w:rPr>
        <w:t>História Social do Jazz</w:t>
      </w:r>
      <w:r w:rsidRPr="002E789F">
        <w:rPr>
          <w:rFonts w:ascii="Times New Roman" w:hAnsi="Times New Roman" w:cs="Times New Roman"/>
        </w:rPr>
        <w:t xml:space="preserve"> (2010). </w:t>
      </w:r>
    </w:p>
  </w:footnote>
  <w:footnote w:id="5">
    <w:p w:rsidR="007A088C" w:rsidRPr="002E789F" w:rsidRDefault="007A088C" w:rsidP="00C43458">
      <w:pPr>
        <w:pStyle w:val="Textodenotaderodap"/>
        <w:rPr>
          <w:rFonts w:ascii="Times New Roman" w:hAnsi="Times New Roman" w:cs="Times New Roman"/>
        </w:rPr>
      </w:pPr>
      <w:r w:rsidRPr="002E789F">
        <w:rPr>
          <w:rStyle w:val="Refdenotaderodap"/>
          <w:rFonts w:ascii="Times New Roman" w:hAnsi="Times New Roman" w:cs="Times New Roman"/>
        </w:rPr>
        <w:footnoteRef/>
      </w:r>
      <w:r w:rsidRPr="002E789F">
        <w:rPr>
          <w:rFonts w:ascii="Times New Roman" w:hAnsi="Times New Roman" w:cs="Times New Roman"/>
        </w:rPr>
        <w:t xml:space="preserve"> N.T.: Avance pelas Águas.</w:t>
      </w:r>
    </w:p>
  </w:footnote>
  <w:footnote w:id="6">
    <w:p w:rsidR="007A088C" w:rsidRPr="002E789F" w:rsidRDefault="007A088C" w:rsidP="004364F0">
      <w:pPr>
        <w:pStyle w:val="Textodenotaderodap"/>
        <w:jc w:val="both"/>
        <w:rPr>
          <w:rFonts w:ascii="Times New Roman" w:hAnsi="Times New Roman" w:cs="Times New Roman"/>
        </w:rPr>
      </w:pPr>
      <w:r w:rsidRPr="002E789F">
        <w:rPr>
          <w:rStyle w:val="Refdenotaderodap"/>
          <w:rFonts w:ascii="Times New Roman" w:hAnsi="Times New Roman" w:cs="Times New Roman"/>
        </w:rPr>
        <w:footnoteRef/>
      </w:r>
      <w:r w:rsidRPr="002E789F">
        <w:rPr>
          <w:rFonts w:ascii="Times New Roman" w:hAnsi="Times New Roman" w:cs="Times New Roman"/>
        </w:rPr>
        <w:t xml:space="preserve"> A cultura popular do Boi-bumbá chegou pelas experiências nas incontáveis levas de nordestinos que aportaram na região amazônica fugindo dos catingantes períodos de secas em seus torrões, principalmente trazidas pelos negros maranhenses. Segundo o estudioso </w:t>
      </w:r>
      <w:proofErr w:type="spellStart"/>
      <w:r w:rsidRPr="002E789F">
        <w:rPr>
          <w:rFonts w:ascii="Times New Roman" w:hAnsi="Times New Roman" w:cs="Times New Roman"/>
        </w:rPr>
        <w:t>Alvatir</w:t>
      </w:r>
      <w:proofErr w:type="spellEnd"/>
      <w:r w:rsidRPr="002E789F">
        <w:rPr>
          <w:rFonts w:ascii="Times New Roman" w:hAnsi="Times New Roman" w:cs="Times New Roman"/>
        </w:rPr>
        <w:t xml:space="preserve"> Carolino da Silva em trabalho recente, que prospectou um dos registros históricos mais antigos sobre o tema, relata a existência de “um grupo de pessoas brincando boi nas ruas da cidade de Manaus que se tem notícia é de Robert </w:t>
      </w:r>
      <w:proofErr w:type="spellStart"/>
      <w:r w:rsidRPr="002E789F">
        <w:rPr>
          <w:rFonts w:ascii="Times New Roman" w:hAnsi="Times New Roman" w:cs="Times New Roman"/>
        </w:rPr>
        <w:t>Avé-Lallement</w:t>
      </w:r>
      <w:proofErr w:type="spellEnd"/>
      <w:r w:rsidRPr="002E789F">
        <w:rPr>
          <w:rFonts w:ascii="Times New Roman" w:hAnsi="Times New Roman" w:cs="Times New Roman"/>
        </w:rPr>
        <w:t xml:space="preserve"> na sua obra Viagens no Rio Amazonas, 1859”. (SILVA, 2011, p. 33)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28724D"/>
    <w:multiLevelType w:val="hybridMultilevel"/>
    <w:tmpl w:val="A772600A"/>
    <w:lvl w:ilvl="0" w:tplc="F84E680C">
      <w:start w:val="1"/>
      <w:numFmt w:val="bullet"/>
      <w:lvlText w:val="•"/>
      <w:lvlJc w:val="left"/>
      <w:pPr>
        <w:tabs>
          <w:tab w:val="num" w:pos="720"/>
        </w:tabs>
        <w:ind w:left="720" w:hanging="360"/>
      </w:pPr>
      <w:rPr>
        <w:rFonts w:ascii="Arial" w:hAnsi="Arial" w:hint="default"/>
      </w:rPr>
    </w:lvl>
    <w:lvl w:ilvl="1" w:tplc="1594382A" w:tentative="1">
      <w:start w:val="1"/>
      <w:numFmt w:val="bullet"/>
      <w:lvlText w:val="•"/>
      <w:lvlJc w:val="left"/>
      <w:pPr>
        <w:tabs>
          <w:tab w:val="num" w:pos="1440"/>
        </w:tabs>
        <w:ind w:left="1440" w:hanging="360"/>
      </w:pPr>
      <w:rPr>
        <w:rFonts w:ascii="Arial" w:hAnsi="Arial" w:hint="default"/>
      </w:rPr>
    </w:lvl>
    <w:lvl w:ilvl="2" w:tplc="ED9ABB0C" w:tentative="1">
      <w:start w:val="1"/>
      <w:numFmt w:val="bullet"/>
      <w:lvlText w:val="•"/>
      <w:lvlJc w:val="left"/>
      <w:pPr>
        <w:tabs>
          <w:tab w:val="num" w:pos="2160"/>
        </w:tabs>
        <w:ind w:left="2160" w:hanging="360"/>
      </w:pPr>
      <w:rPr>
        <w:rFonts w:ascii="Arial" w:hAnsi="Arial" w:hint="default"/>
      </w:rPr>
    </w:lvl>
    <w:lvl w:ilvl="3" w:tplc="6A9EAAAC" w:tentative="1">
      <w:start w:val="1"/>
      <w:numFmt w:val="bullet"/>
      <w:lvlText w:val="•"/>
      <w:lvlJc w:val="left"/>
      <w:pPr>
        <w:tabs>
          <w:tab w:val="num" w:pos="2880"/>
        </w:tabs>
        <w:ind w:left="2880" w:hanging="360"/>
      </w:pPr>
      <w:rPr>
        <w:rFonts w:ascii="Arial" w:hAnsi="Arial" w:hint="default"/>
      </w:rPr>
    </w:lvl>
    <w:lvl w:ilvl="4" w:tplc="FD984E7E" w:tentative="1">
      <w:start w:val="1"/>
      <w:numFmt w:val="bullet"/>
      <w:lvlText w:val="•"/>
      <w:lvlJc w:val="left"/>
      <w:pPr>
        <w:tabs>
          <w:tab w:val="num" w:pos="3600"/>
        </w:tabs>
        <w:ind w:left="3600" w:hanging="360"/>
      </w:pPr>
      <w:rPr>
        <w:rFonts w:ascii="Arial" w:hAnsi="Arial" w:hint="default"/>
      </w:rPr>
    </w:lvl>
    <w:lvl w:ilvl="5" w:tplc="8A0A45A4" w:tentative="1">
      <w:start w:val="1"/>
      <w:numFmt w:val="bullet"/>
      <w:lvlText w:val="•"/>
      <w:lvlJc w:val="left"/>
      <w:pPr>
        <w:tabs>
          <w:tab w:val="num" w:pos="4320"/>
        </w:tabs>
        <w:ind w:left="4320" w:hanging="360"/>
      </w:pPr>
      <w:rPr>
        <w:rFonts w:ascii="Arial" w:hAnsi="Arial" w:hint="default"/>
      </w:rPr>
    </w:lvl>
    <w:lvl w:ilvl="6" w:tplc="21D2C51E" w:tentative="1">
      <w:start w:val="1"/>
      <w:numFmt w:val="bullet"/>
      <w:lvlText w:val="•"/>
      <w:lvlJc w:val="left"/>
      <w:pPr>
        <w:tabs>
          <w:tab w:val="num" w:pos="5040"/>
        </w:tabs>
        <w:ind w:left="5040" w:hanging="360"/>
      </w:pPr>
      <w:rPr>
        <w:rFonts w:ascii="Arial" w:hAnsi="Arial" w:hint="default"/>
      </w:rPr>
    </w:lvl>
    <w:lvl w:ilvl="7" w:tplc="88CC6C40" w:tentative="1">
      <w:start w:val="1"/>
      <w:numFmt w:val="bullet"/>
      <w:lvlText w:val="•"/>
      <w:lvlJc w:val="left"/>
      <w:pPr>
        <w:tabs>
          <w:tab w:val="num" w:pos="5760"/>
        </w:tabs>
        <w:ind w:left="5760" w:hanging="360"/>
      </w:pPr>
      <w:rPr>
        <w:rFonts w:ascii="Arial" w:hAnsi="Arial" w:hint="default"/>
      </w:rPr>
    </w:lvl>
    <w:lvl w:ilvl="8" w:tplc="2FE25500" w:tentative="1">
      <w:start w:val="1"/>
      <w:numFmt w:val="bullet"/>
      <w:lvlText w:val="•"/>
      <w:lvlJc w:val="left"/>
      <w:pPr>
        <w:tabs>
          <w:tab w:val="num" w:pos="6480"/>
        </w:tabs>
        <w:ind w:left="6480" w:hanging="360"/>
      </w:pPr>
      <w:rPr>
        <w:rFonts w:ascii="Arial" w:hAnsi="Arial" w:hint="default"/>
      </w:rPr>
    </w:lvl>
  </w:abstractNum>
  <w:abstractNum w:abstractNumId="1">
    <w:nsid w:val="6D0F2583"/>
    <w:multiLevelType w:val="hybridMultilevel"/>
    <w:tmpl w:val="7EDA124E"/>
    <w:lvl w:ilvl="0" w:tplc="A9E411B0">
      <w:start w:val="1"/>
      <w:numFmt w:val="bullet"/>
      <w:lvlText w:val="•"/>
      <w:lvlJc w:val="left"/>
      <w:pPr>
        <w:tabs>
          <w:tab w:val="num" w:pos="720"/>
        </w:tabs>
        <w:ind w:left="720" w:hanging="360"/>
      </w:pPr>
      <w:rPr>
        <w:rFonts w:ascii="Arial" w:hAnsi="Arial" w:hint="default"/>
      </w:rPr>
    </w:lvl>
    <w:lvl w:ilvl="1" w:tplc="F7E4A7B8" w:tentative="1">
      <w:start w:val="1"/>
      <w:numFmt w:val="bullet"/>
      <w:lvlText w:val="•"/>
      <w:lvlJc w:val="left"/>
      <w:pPr>
        <w:tabs>
          <w:tab w:val="num" w:pos="1440"/>
        </w:tabs>
        <w:ind w:left="1440" w:hanging="360"/>
      </w:pPr>
      <w:rPr>
        <w:rFonts w:ascii="Arial" w:hAnsi="Arial" w:hint="default"/>
      </w:rPr>
    </w:lvl>
    <w:lvl w:ilvl="2" w:tplc="EF705636" w:tentative="1">
      <w:start w:val="1"/>
      <w:numFmt w:val="bullet"/>
      <w:lvlText w:val="•"/>
      <w:lvlJc w:val="left"/>
      <w:pPr>
        <w:tabs>
          <w:tab w:val="num" w:pos="2160"/>
        </w:tabs>
        <w:ind w:left="2160" w:hanging="360"/>
      </w:pPr>
      <w:rPr>
        <w:rFonts w:ascii="Arial" w:hAnsi="Arial" w:hint="default"/>
      </w:rPr>
    </w:lvl>
    <w:lvl w:ilvl="3" w:tplc="CB144FD8" w:tentative="1">
      <w:start w:val="1"/>
      <w:numFmt w:val="bullet"/>
      <w:lvlText w:val="•"/>
      <w:lvlJc w:val="left"/>
      <w:pPr>
        <w:tabs>
          <w:tab w:val="num" w:pos="2880"/>
        </w:tabs>
        <w:ind w:left="2880" w:hanging="360"/>
      </w:pPr>
      <w:rPr>
        <w:rFonts w:ascii="Arial" w:hAnsi="Arial" w:hint="default"/>
      </w:rPr>
    </w:lvl>
    <w:lvl w:ilvl="4" w:tplc="A628CA0A" w:tentative="1">
      <w:start w:val="1"/>
      <w:numFmt w:val="bullet"/>
      <w:lvlText w:val="•"/>
      <w:lvlJc w:val="left"/>
      <w:pPr>
        <w:tabs>
          <w:tab w:val="num" w:pos="3600"/>
        </w:tabs>
        <w:ind w:left="3600" w:hanging="360"/>
      </w:pPr>
      <w:rPr>
        <w:rFonts w:ascii="Arial" w:hAnsi="Arial" w:hint="default"/>
      </w:rPr>
    </w:lvl>
    <w:lvl w:ilvl="5" w:tplc="94DE9144" w:tentative="1">
      <w:start w:val="1"/>
      <w:numFmt w:val="bullet"/>
      <w:lvlText w:val="•"/>
      <w:lvlJc w:val="left"/>
      <w:pPr>
        <w:tabs>
          <w:tab w:val="num" w:pos="4320"/>
        </w:tabs>
        <w:ind w:left="4320" w:hanging="360"/>
      </w:pPr>
      <w:rPr>
        <w:rFonts w:ascii="Arial" w:hAnsi="Arial" w:hint="default"/>
      </w:rPr>
    </w:lvl>
    <w:lvl w:ilvl="6" w:tplc="8614196C" w:tentative="1">
      <w:start w:val="1"/>
      <w:numFmt w:val="bullet"/>
      <w:lvlText w:val="•"/>
      <w:lvlJc w:val="left"/>
      <w:pPr>
        <w:tabs>
          <w:tab w:val="num" w:pos="5040"/>
        </w:tabs>
        <w:ind w:left="5040" w:hanging="360"/>
      </w:pPr>
      <w:rPr>
        <w:rFonts w:ascii="Arial" w:hAnsi="Arial" w:hint="default"/>
      </w:rPr>
    </w:lvl>
    <w:lvl w:ilvl="7" w:tplc="C812E34C" w:tentative="1">
      <w:start w:val="1"/>
      <w:numFmt w:val="bullet"/>
      <w:lvlText w:val="•"/>
      <w:lvlJc w:val="left"/>
      <w:pPr>
        <w:tabs>
          <w:tab w:val="num" w:pos="5760"/>
        </w:tabs>
        <w:ind w:left="5760" w:hanging="360"/>
      </w:pPr>
      <w:rPr>
        <w:rFonts w:ascii="Arial" w:hAnsi="Arial" w:hint="default"/>
      </w:rPr>
    </w:lvl>
    <w:lvl w:ilvl="8" w:tplc="8B745FD4" w:tentative="1">
      <w:start w:val="1"/>
      <w:numFmt w:val="bullet"/>
      <w:lvlText w:val="•"/>
      <w:lvlJc w:val="left"/>
      <w:pPr>
        <w:tabs>
          <w:tab w:val="num" w:pos="6480"/>
        </w:tabs>
        <w:ind w:left="6480" w:hanging="360"/>
      </w:pPr>
      <w:rPr>
        <w:rFonts w:ascii="Arial" w:hAnsi="Arial" w:hint="default"/>
      </w:rPr>
    </w:lvl>
  </w:abstractNum>
  <w:abstractNum w:abstractNumId="2">
    <w:nsid w:val="6EB741E1"/>
    <w:multiLevelType w:val="hybridMultilevel"/>
    <w:tmpl w:val="41ACDFE2"/>
    <w:lvl w:ilvl="0" w:tplc="720CDACC">
      <w:start w:val="1"/>
      <w:numFmt w:val="bullet"/>
      <w:lvlText w:val="•"/>
      <w:lvlJc w:val="left"/>
      <w:pPr>
        <w:tabs>
          <w:tab w:val="num" w:pos="720"/>
        </w:tabs>
        <w:ind w:left="720" w:hanging="360"/>
      </w:pPr>
      <w:rPr>
        <w:rFonts w:ascii="Arial" w:hAnsi="Arial" w:hint="default"/>
      </w:rPr>
    </w:lvl>
    <w:lvl w:ilvl="1" w:tplc="8108AD6C" w:tentative="1">
      <w:start w:val="1"/>
      <w:numFmt w:val="bullet"/>
      <w:lvlText w:val="•"/>
      <w:lvlJc w:val="left"/>
      <w:pPr>
        <w:tabs>
          <w:tab w:val="num" w:pos="1440"/>
        </w:tabs>
        <w:ind w:left="1440" w:hanging="360"/>
      </w:pPr>
      <w:rPr>
        <w:rFonts w:ascii="Arial" w:hAnsi="Arial" w:hint="default"/>
      </w:rPr>
    </w:lvl>
    <w:lvl w:ilvl="2" w:tplc="AA920D28" w:tentative="1">
      <w:start w:val="1"/>
      <w:numFmt w:val="bullet"/>
      <w:lvlText w:val="•"/>
      <w:lvlJc w:val="left"/>
      <w:pPr>
        <w:tabs>
          <w:tab w:val="num" w:pos="2160"/>
        </w:tabs>
        <w:ind w:left="2160" w:hanging="360"/>
      </w:pPr>
      <w:rPr>
        <w:rFonts w:ascii="Arial" w:hAnsi="Arial" w:hint="default"/>
      </w:rPr>
    </w:lvl>
    <w:lvl w:ilvl="3" w:tplc="1DDABEC6" w:tentative="1">
      <w:start w:val="1"/>
      <w:numFmt w:val="bullet"/>
      <w:lvlText w:val="•"/>
      <w:lvlJc w:val="left"/>
      <w:pPr>
        <w:tabs>
          <w:tab w:val="num" w:pos="2880"/>
        </w:tabs>
        <w:ind w:left="2880" w:hanging="360"/>
      </w:pPr>
      <w:rPr>
        <w:rFonts w:ascii="Arial" w:hAnsi="Arial" w:hint="default"/>
      </w:rPr>
    </w:lvl>
    <w:lvl w:ilvl="4" w:tplc="6DD89A24" w:tentative="1">
      <w:start w:val="1"/>
      <w:numFmt w:val="bullet"/>
      <w:lvlText w:val="•"/>
      <w:lvlJc w:val="left"/>
      <w:pPr>
        <w:tabs>
          <w:tab w:val="num" w:pos="3600"/>
        </w:tabs>
        <w:ind w:left="3600" w:hanging="360"/>
      </w:pPr>
      <w:rPr>
        <w:rFonts w:ascii="Arial" w:hAnsi="Arial" w:hint="default"/>
      </w:rPr>
    </w:lvl>
    <w:lvl w:ilvl="5" w:tplc="D5E0A0F6" w:tentative="1">
      <w:start w:val="1"/>
      <w:numFmt w:val="bullet"/>
      <w:lvlText w:val="•"/>
      <w:lvlJc w:val="left"/>
      <w:pPr>
        <w:tabs>
          <w:tab w:val="num" w:pos="4320"/>
        </w:tabs>
        <w:ind w:left="4320" w:hanging="360"/>
      </w:pPr>
      <w:rPr>
        <w:rFonts w:ascii="Arial" w:hAnsi="Arial" w:hint="default"/>
      </w:rPr>
    </w:lvl>
    <w:lvl w:ilvl="6" w:tplc="77D24B42" w:tentative="1">
      <w:start w:val="1"/>
      <w:numFmt w:val="bullet"/>
      <w:lvlText w:val="•"/>
      <w:lvlJc w:val="left"/>
      <w:pPr>
        <w:tabs>
          <w:tab w:val="num" w:pos="5040"/>
        </w:tabs>
        <w:ind w:left="5040" w:hanging="360"/>
      </w:pPr>
      <w:rPr>
        <w:rFonts w:ascii="Arial" w:hAnsi="Arial" w:hint="default"/>
      </w:rPr>
    </w:lvl>
    <w:lvl w:ilvl="7" w:tplc="8D1AC978" w:tentative="1">
      <w:start w:val="1"/>
      <w:numFmt w:val="bullet"/>
      <w:lvlText w:val="•"/>
      <w:lvlJc w:val="left"/>
      <w:pPr>
        <w:tabs>
          <w:tab w:val="num" w:pos="5760"/>
        </w:tabs>
        <w:ind w:left="5760" w:hanging="360"/>
      </w:pPr>
      <w:rPr>
        <w:rFonts w:ascii="Arial" w:hAnsi="Arial" w:hint="default"/>
      </w:rPr>
    </w:lvl>
    <w:lvl w:ilvl="8" w:tplc="9CB44A84" w:tentative="1">
      <w:start w:val="1"/>
      <w:numFmt w:val="bullet"/>
      <w:lvlText w:val="•"/>
      <w:lvlJc w:val="left"/>
      <w:pPr>
        <w:tabs>
          <w:tab w:val="num" w:pos="6480"/>
        </w:tabs>
        <w:ind w:left="6480" w:hanging="360"/>
      </w:pPr>
      <w:rPr>
        <w:rFonts w:ascii="Arial" w:hAnsi="Arial" w:hint="default"/>
      </w:rPr>
    </w:lvl>
  </w:abstractNum>
  <w:abstractNum w:abstractNumId="3">
    <w:nsid w:val="71E6431E"/>
    <w:multiLevelType w:val="hybridMultilevel"/>
    <w:tmpl w:val="0FD025BC"/>
    <w:lvl w:ilvl="0" w:tplc="28E8B514">
      <w:start w:val="1"/>
      <w:numFmt w:val="bullet"/>
      <w:lvlText w:val="•"/>
      <w:lvlJc w:val="left"/>
      <w:pPr>
        <w:tabs>
          <w:tab w:val="num" w:pos="720"/>
        </w:tabs>
        <w:ind w:left="720" w:hanging="360"/>
      </w:pPr>
      <w:rPr>
        <w:rFonts w:ascii="Arial" w:hAnsi="Arial" w:hint="default"/>
      </w:rPr>
    </w:lvl>
    <w:lvl w:ilvl="1" w:tplc="52B4409C" w:tentative="1">
      <w:start w:val="1"/>
      <w:numFmt w:val="bullet"/>
      <w:lvlText w:val="•"/>
      <w:lvlJc w:val="left"/>
      <w:pPr>
        <w:tabs>
          <w:tab w:val="num" w:pos="1440"/>
        </w:tabs>
        <w:ind w:left="1440" w:hanging="360"/>
      </w:pPr>
      <w:rPr>
        <w:rFonts w:ascii="Arial" w:hAnsi="Arial" w:hint="default"/>
      </w:rPr>
    </w:lvl>
    <w:lvl w:ilvl="2" w:tplc="21866066" w:tentative="1">
      <w:start w:val="1"/>
      <w:numFmt w:val="bullet"/>
      <w:lvlText w:val="•"/>
      <w:lvlJc w:val="left"/>
      <w:pPr>
        <w:tabs>
          <w:tab w:val="num" w:pos="2160"/>
        </w:tabs>
        <w:ind w:left="2160" w:hanging="360"/>
      </w:pPr>
      <w:rPr>
        <w:rFonts w:ascii="Arial" w:hAnsi="Arial" w:hint="default"/>
      </w:rPr>
    </w:lvl>
    <w:lvl w:ilvl="3" w:tplc="AAC84AEC" w:tentative="1">
      <w:start w:val="1"/>
      <w:numFmt w:val="bullet"/>
      <w:lvlText w:val="•"/>
      <w:lvlJc w:val="left"/>
      <w:pPr>
        <w:tabs>
          <w:tab w:val="num" w:pos="2880"/>
        </w:tabs>
        <w:ind w:left="2880" w:hanging="360"/>
      </w:pPr>
      <w:rPr>
        <w:rFonts w:ascii="Arial" w:hAnsi="Arial" w:hint="default"/>
      </w:rPr>
    </w:lvl>
    <w:lvl w:ilvl="4" w:tplc="BEB47982" w:tentative="1">
      <w:start w:val="1"/>
      <w:numFmt w:val="bullet"/>
      <w:lvlText w:val="•"/>
      <w:lvlJc w:val="left"/>
      <w:pPr>
        <w:tabs>
          <w:tab w:val="num" w:pos="3600"/>
        </w:tabs>
        <w:ind w:left="3600" w:hanging="360"/>
      </w:pPr>
      <w:rPr>
        <w:rFonts w:ascii="Arial" w:hAnsi="Arial" w:hint="default"/>
      </w:rPr>
    </w:lvl>
    <w:lvl w:ilvl="5" w:tplc="1770A0FC" w:tentative="1">
      <w:start w:val="1"/>
      <w:numFmt w:val="bullet"/>
      <w:lvlText w:val="•"/>
      <w:lvlJc w:val="left"/>
      <w:pPr>
        <w:tabs>
          <w:tab w:val="num" w:pos="4320"/>
        </w:tabs>
        <w:ind w:left="4320" w:hanging="360"/>
      </w:pPr>
      <w:rPr>
        <w:rFonts w:ascii="Arial" w:hAnsi="Arial" w:hint="default"/>
      </w:rPr>
    </w:lvl>
    <w:lvl w:ilvl="6" w:tplc="90A21EB8" w:tentative="1">
      <w:start w:val="1"/>
      <w:numFmt w:val="bullet"/>
      <w:lvlText w:val="•"/>
      <w:lvlJc w:val="left"/>
      <w:pPr>
        <w:tabs>
          <w:tab w:val="num" w:pos="5040"/>
        </w:tabs>
        <w:ind w:left="5040" w:hanging="360"/>
      </w:pPr>
      <w:rPr>
        <w:rFonts w:ascii="Arial" w:hAnsi="Arial" w:hint="default"/>
      </w:rPr>
    </w:lvl>
    <w:lvl w:ilvl="7" w:tplc="0478BC78" w:tentative="1">
      <w:start w:val="1"/>
      <w:numFmt w:val="bullet"/>
      <w:lvlText w:val="•"/>
      <w:lvlJc w:val="left"/>
      <w:pPr>
        <w:tabs>
          <w:tab w:val="num" w:pos="5760"/>
        </w:tabs>
        <w:ind w:left="5760" w:hanging="360"/>
      </w:pPr>
      <w:rPr>
        <w:rFonts w:ascii="Arial" w:hAnsi="Arial" w:hint="default"/>
      </w:rPr>
    </w:lvl>
    <w:lvl w:ilvl="8" w:tplc="FAB8F316" w:tentative="1">
      <w:start w:val="1"/>
      <w:numFmt w:val="bullet"/>
      <w:lvlText w:val="•"/>
      <w:lvlJc w:val="left"/>
      <w:pPr>
        <w:tabs>
          <w:tab w:val="num" w:pos="6480"/>
        </w:tabs>
        <w:ind w:left="6480" w:hanging="360"/>
      </w:pPr>
      <w:rPr>
        <w:rFonts w:ascii="Arial" w:hAnsi="Arial" w:hint="default"/>
      </w:rPr>
    </w:lvl>
  </w:abstractNum>
  <w:abstractNum w:abstractNumId="4">
    <w:nsid w:val="76F15507"/>
    <w:multiLevelType w:val="hybridMultilevel"/>
    <w:tmpl w:val="8F7E3C06"/>
    <w:lvl w:ilvl="0" w:tplc="28CA540C">
      <w:start w:val="1"/>
      <w:numFmt w:val="bullet"/>
      <w:lvlText w:val="•"/>
      <w:lvlJc w:val="left"/>
      <w:pPr>
        <w:tabs>
          <w:tab w:val="num" w:pos="720"/>
        </w:tabs>
        <w:ind w:left="720" w:hanging="360"/>
      </w:pPr>
      <w:rPr>
        <w:rFonts w:ascii="Arial" w:hAnsi="Arial" w:hint="default"/>
      </w:rPr>
    </w:lvl>
    <w:lvl w:ilvl="1" w:tplc="AD5E7D62" w:tentative="1">
      <w:start w:val="1"/>
      <w:numFmt w:val="bullet"/>
      <w:lvlText w:val="•"/>
      <w:lvlJc w:val="left"/>
      <w:pPr>
        <w:tabs>
          <w:tab w:val="num" w:pos="1440"/>
        </w:tabs>
        <w:ind w:left="1440" w:hanging="360"/>
      </w:pPr>
      <w:rPr>
        <w:rFonts w:ascii="Arial" w:hAnsi="Arial" w:hint="default"/>
      </w:rPr>
    </w:lvl>
    <w:lvl w:ilvl="2" w:tplc="A8BA7E4C" w:tentative="1">
      <w:start w:val="1"/>
      <w:numFmt w:val="bullet"/>
      <w:lvlText w:val="•"/>
      <w:lvlJc w:val="left"/>
      <w:pPr>
        <w:tabs>
          <w:tab w:val="num" w:pos="2160"/>
        </w:tabs>
        <w:ind w:left="2160" w:hanging="360"/>
      </w:pPr>
      <w:rPr>
        <w:rFonts w:ascii="Arial" w:hAnsi="Arial" w:hint="default"/>
      </w:rPr>
    </w:lvl>
    <w:lvl w:ilvl="3" w:tplc="8988A462" w:tentative="1">
      <w:start w:val="1"/>
      <w:numFmt w:val="bullet"/>
      <w:lvlText w:val="•"/>
      <w:lvlJc w:val="left"/>
      <w:pPr>
        <w:tabs>
          <w:tab w:val="num" w:pos="2880"/>
        </w:tabs>
        <w:ind w:left="2880" w:hanging="360"/>
      </w:pPr>
      <w:rPr>
        <w:rFonts w:ascii="Arial" w:hAnsi="Arial" w:hint="default"/>
      </w:rPr>
    </w:lvl>
    <w:lvl w:ilvl="4" w:tplc="D90E9258" w:tentative="1">
      <w:start w:val="1"/>
      <w:numFmt w:val="bullet"/>
      <w:lvlText w:val="•"/>
      <w:lvlJc w:val="left"/>
      <w:pPr>
        <w:tabs>
          <w:tab w:val="num" w:pos="3600"/>
        </w:tabs>
        <w:ind w:left="3600" w:hanging="360"/>
      </w:pPr>
      <w:rPr>
        <w:rFonts w:ascii="Arial" w:hAnsi="Arial" w:hint="default"/>
      </w:rPr>
    </w:lvl>
    <w:lvl w:ilvl="5" w:tplc="9F04D76C" w:tentative="1">
      <w:start w:val="1"/>
      <w:numFmt w:val="bullet"/>
      <w:lvlText w:val="•"/>
      <w:lvlJc w:val="left"/>
      <w:pPr>
        <w:tabs>
          <w:tab w:val="num" w:pos="4320"/>
        </w:tabs>
        <w:ind w:left="4320" w:hanging="360"/>
      </w:pPr>
      <w:rPr>
        <w:rFonts w:ascii="Arial" w:hAnsi="Arial" w:hint="default"/>
      </w:rPr>
    </w:lvl>
    <w:lvl w:ilvl="6" w:tplc="F7D447F4" w:tentative="1">
      <w:start w:val="1"/>
      <w:numFmt w:val="bullet"/>
      <w:lvlText w:val="•"/>
      <w:lvlJc w:val="left"/>
      <w:pPr>
        <w:tabs>
          <w:tab w:val="num" w:pos="5040"/>
        </w:tabs>
        <w:ind w:left="5040" w:hanging="360"/>
      </w:pPr>
      <w:rPr>
        <w:rFonts w:ascii="Arial" w:hAnsi="Arial" w:hint="default"/>
      </w:rPr>
    </w:lvl>
    <w:lvl w:ilvl="7" w:tplc="DD3CCA66" w:tentative="1">
      <w:start w:val="1"/>
      <w:numFmt w:val="bullet"/>
      <w:lvlText w:val="•"/>
      <w:lvlJc w:val="left"/>
      <w:pPr>
        <w:tabs>
          <w:tab w:val="num" w:pos="5760"/>
        </w:tabs>
        <w:ind w:left="5760" w:hanging="360"/>
      </w:pPr>
      <w:rPr>
        <w:rFonts w:ascii="Arial" w:hAnsi="Arial" w:hint="default"/>
      </w:rPr>
    </w:lvl>
    <w:lvl w:ilvl="8" w:tplc="46EE8DD6" w:tentative="1">
      <w:start w:val="1"/>
      <w:numFmt w:val="bullet"/>
      <w:lvlText w:val="•"/>
      <w:lvlJc w:val="left"/>
      <w:pPr>
        <w:tabs>
          <w:tab w:val="num" w:pos="6480"/>
        </w:tabs>
        <w:ind w:left="6480" w:hanging="360"/>
      </w:pPr>
      <w:rPr>
        <w:rFonts w:ascii="Arial" w:hAnsi="Arial" w:hint="default"/>
      </w:rPr>
    </w:lvl>
  </w:abstractNum>
  <w:abstractNum w:abstractNumId="5">
    <w:nsid w:val="799A6548"/>
    <w:multiLevelType w:val="hybridMultilevel"/>
    <w:tmpl w:val="8A76322A"/>
    <w:lvl w:ilvl="0" w:tplc="DA1C1978">
      <w:start w:val="1"/>
      <w:numFmt w:val="bullet"/>
      <w:lvlText w:val="•"/>
      <w:lvlJc w:val="left"/>
      <w:pPr>
        <w:tabs>
          <w:tab w:val="num" w:pos="720"/>
        </w:tabs>
        <w:ind w:left="720" w:hanging="360"/>
      </w:pPr>
      <w:rPr>
        <w:rFonts w:ascii="Arial" w:hAnsi="Arial" w:hint="default"/>
      </w:rPr>
    </w:lvl>
    <w:lvl w:ilvl="1" w:tplc="78365482" w:tentative="1">
      <w:start w:val="1"/>
      <w:numFmt w:val="bullet"/>
      <w:lvlText w:val="•"/>
      <w:lvlJc w:val="left"/>
      <w:pPr>
        <w:tabs>
          <w:tab w:val="num" w:pos="1440"/>
        </w:tabs>
        <w:ind w:left="1440" w:hanging="360"/>
      </w:pPr>
      <w:rPr>
        <w:rFonts w:ascii="Arial" w:hAnsi="Arial" w:hint="default"/>
      </w:rPr>
    </w:lvl>
    <w:lvl w:ilvl="2" w:tplc="6FCE94A4" w:tentative="1">
      <w:start w:val="1"/>
      <w:numFmt w:val="bullet"/>
      <w:lvlText w:val="•"/>
      <w:lvlJc w:val="left"/>
      <w:pPr>
        <w:tabs>
          <w:tab w:val="num" w:pos="2160"/>
        </w:tabs>
        <w:ind w:left="2160" w:hanging="360"/>
      </w:pPr>
      <w:rPr>
        <w:rFonts w:ascii="Arial" w:hAnsi="Arial" w:hint="default"/>
      </w:rPr>
    </w:lvl>
    <w:lvl w:ilvl="3" w:tplc="F00A62C6" w:tentative="1">
      <w:start w:val="1"/>
      <w:numFmt w:val="bullet"/>
      <w:lvlText w:val="•"/>
      <w:lvlJc w:val="left"/>
      <w:pPr>
        <w:tabs>
          <w:tab w:val="num" w:pos="2880"/>
        </w:tabs>
        <w:ind w:left="2880" w:hanging="360"/>
      </w:pPr>
      <w:rPr>
        <w:rFonts w:ascii="Arial" w:hAnsi="Arial" w:hint="default"/>
      </w:rPr>
    </w:lvl>
    <w:lvl w:ilvl="4" w:tplc="CA328396" w:tentative="1">
      <w:start w:val="1"/>
      <w:numFmt w:val="bullet"/>
      <w:lvlText w:val="•"/>
      <w:lvlJc w:val="left"/>
      <w:pPr>
        <w:tabs>
          <w:tab w:val="num" w:pos="3600"/>
        </w:tabs>
        <w:ind w:left="3600" w:hanging="360"/>
      </w:pPr>
      <w:rPr>
        <w:rFonts w:ascii="Arial" w:hAnsi="Arial" w:hint="default"/>
      </w:rPr>
    </w:lvl>
    <w:lvl w:ilvl="5" w:tplc="735AE544" w:tentative="1">
      <w:start w:val="1"/>
      <w:numFmt w:val="bullet"/>
      <w:lvlText w:val="•"/>
      <w:lvlJc w:val="left"/>
      <w:pPr>
        <w:tabs>
          <w:tab w:val="num" w:pos="4320"/>
        </w:tabs>
        <w:ind w:left="4320" w:hanging="360"/>
      </w:pPr>
      <w:rPr>
        <w:rFonts w:ascii="Arial" w:hAnsi="Arial" w:hint="default"/>
      </w:rPr>
    </w:lvl>
    <w:lvl w:ilvl="6" w:tplc="160ACF16" w:tentative="1">
      <w:start w:val="1"/>
      <w:numFmt w:val="bullet"/>
      <w:lvlText w:val="•"/>
      <w:lvlJc w:val="left"/>
      <w:pPr>
        <w:tabs>
          <w:tab w:val="num" w:pos="5040"/>
        </w:tabs>
        <w:ind w:left="5040" w:hanging="360"/>
      </w:pPr>
      <w:rPr>
        <w:rFonts w:ascii="Arial" w:hAnsi="Arial" w:hint="default"/>
      </w:rPr>
    </w:lvl>
    <w:lvl w:ilvl="7" w:tplc="F77CF24A" w:tentative="1">
      <w:start w:val="1"/>
      <w:numFmt w:val="bullet"/>
      <w:lvlText w:val="•"/>
      <w:lvlJc w:val="left"/>
      <w:pPr>
        <w:tabs>
          <w:tab w:val="num" w:pos="5760"/>
        </w:tabs>
        <w:ind w:left="5760" w:hanging="360"/>
      </w:pPr>
      <w:rPr>
        <w:rFonts w:ascii="Arial" w:hAnsi="Arial" w:hint="default"/>
      </w:rPr>
    </w:lvl>
    <w:lvl w:ilvl="8" w:tplc="9A7AB54C" w:tentative="1">
      <w:start w:val="1"/>
      <w:numFmt w:val="bullet"/>
      <w:lvlText w:val="•"/>
      <w:lvlJc w:val="left"/>
      <w:pPr>
        <w:tabs>
          <w:tab w:val="num" w:pos="6480"/>
        </w:tabs>
        <w:ind w:left="6480" w:hanging="360"/>
      </w:pPr>
      <w:rPr>
        <w:rFonts w:ascii="Arial" w:hAnsi="Arial" w:hint="default"/>
      </w:rPr>
    </w:lvl>
  </w:abstractNum>
  <w:num w:numId="1">
    <w:abstractNumId w:val="5"/>
  </w:num>
  <w:num w:numId="2">
    <w:abstractNumId w:val="1"/>
  </w:num>
  <w:num w:numId="3">
    <w:abstractNumId w:val="4"/>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458"/>
    <w:rsid w:val="00002F4C"/>
    <w:rsid w:val="000708A6"/>
    <w:rsid w:val="0008297F"/>
    <w:rsid w:val="00087835"/>
    <w:rsid w:val="00095481"/>
    <w:rsid w:val="000B0ADB"/>
    <w:rsid w:val="000E6BCB"/>
    <w:rsid w:val="00103F6E"/>
    <w:rsid w:val="00105028"/>
    <w:rsid w:val="00106389"/>
    <w:rsid w:val="00122ABA"/>
    <w:rsid w:val="00171EE8"/>
    <w:rsid w:val="00182D37"/>
    <w:rsid w:val="00190C09"/>
    <w:rsid w:val="00192EB8"/>
    <w:rsid w:val="001A0AD3"/>
    <w:rsid w:val="001B33D6"/>
    <w:rsid w:val="001D791F"/>
    <w:rsid w:val="001E035E"/>
    <w:rsid w:val="0020334F"/>
    <w:rsid w:val="00232A31"/>
    <w:rsid w:val="002361BC"/>
    <w:rsid w:val="0023755A"/>
    <w:rsid w:val="00255E46"/>
    <w:rsid w:val="002913D6"/>
    <w:rsid w:val="002C23B0"/>
    <w:rsid w:val="002E274C"/>
    <w:rsid w:val="002E789F"/>
    <w:rsid w:val="002F6816"/>
    <w:rsid w:val="00333F23"/>
    <w:rsid w:val="00336356"/>
    <w:rsid w:val="00345E49"/>
    <w:rsid w:val="00346B0C"/>
    <w:rsid w:val="003542B1"/>
    <w:rsid w:val="00356005"/>
    <w:rsid w:val="003777CF"/>
    <w:rsid w:val="0039119D"/>
    <w:rsid w:val="003A0918"/>
    <w:rsid w:val="003C163C"/>
    <w:rsid w:val="003E4B0E"/>
    <w:rsid w:val="00403C1C"/>
    <w:rsid w:val="0041070B"/>
    <w:rsid w:val="004364F0"/>
    <w:rsid w:val="00437CD1"/>
    <w:rsid w:val="0044776B"/>
    <w:rsid w:val="00455DCD"/>
    <w:rsid w:val="00463FFB"/>
    <w:rsid w:val="004640AF"/>
    <w:rsid w:val="004818E8"/>
    <w:rsid w:val="004C0554"/>
    <w:rsid w:val="004D51D5"/>
    <w:rsid w:val="004E146F"/>
    <w:rsid w:val="004E2B90"/>
    <w:rsid w:val="004F3A21"/>
    <w:rsid w:val="00500CDE"/>
    <w:rsid w:val="0052523F"/>
    <w:rsid w:val="00532316"/>
    <w:rsid w:val="00551EE9"/>
    <w:rsid w:val="00561AA2"/>
    <w:rsid w:val="00590304"/>
    <w:rsid w:val="005962C9"/>
    <w:rsid w:val="0059752A"/>
    <w:rsid w:val="005C18CB"/>
    <w:rsid w:val="005C512B"/>
    <w:rsid w:val="005C6C4D"/>
    <w:rsid w:val="005F4A0D"/>
    <w:rsid w:val="00610F80"/>
    <w:rsid w:val="006166CD"/>
    <w:rsid w:val="00623579"/>
    <w:rsid w:val="00635B4E"/>
    <w:rsid w:val="00667284"/>
    <w:rsid w:val="00683F4D"/>
    <w:rsid w:val="00695223"/>
    <w:rsid w:val="006A4D83"/>
    <w:rsid w:val="006C270D"/>
    <w:rsid w:val="007348FB"/>
    <w:rsid w:val="00782BA2"/>
    <w:rsid w:val="007A088C"/>
    <w:rsid w:val="007C3882"/>
    <w:rsid w:val="00816315"/>
    <w:rsid w:val="00836D5F"/>
    <w:rsid w:val="0083748E"/>
    <w:rsid w:val="008451D0"/>
    <w:rsid w:val="008C3A92"/>
    <w:rsid w:val="008F2756"/>
    <w:rsid w:val="00906B72"/>
    <w:rsid w:val="00953BF8"/>
    <w:rsid w:val="00955CA8"/>
    <w:rsid w:val="00966280"/>
    <w:rsid w:val="00987173"/>
    <w:rsid w:val="009B7E36"/>
    <w:rsid w:val="009F70E4"/>
    <w:rsid w:val="00A45C93"/>
    <w:rsid w:val="00A56B16"/>
    <w:rsid w:val="00A672E5"/>
    <w:rsid w:val="00B004B7"/>
    <w:rsid w:val="00B061DB"/>
    <w:rsid w:val="00B2734C"/>
    <w:rsid w:val="00B34963"/>
    <w:rsid w:val="00B66D58"/>
    <w:rsid w:val="00B87266"/>
    <w:rsid w:val="00B96BFA"/>
    <w:rsid w:val="00BB3E4B"/>
    <w:rsid w:val="00BC0FEA"/>
    <w:rsid w:val="00BC30DA"/>
    <w:rsid w:val="00BE56F5"/>
    <w:rsid w:val="00C00513"/>
    <w:rsid w:val="00C128AC"/>
    <w:rsid w:val="00C25A45"/>
    <w:rsid w:val="00C36E78"/>
    <w:rsid w:val="00C43458"/>
    <w:rsid w:val="00C74DDC"/>
    <w:rsid w:val="00CA274F"/>
    <w:rsid w:val="00CA7F12"/>
    <w:rsid w:val="00D0268A"/>
    <w:rsid w:val="00D54D98"/>
    <w:rsid w:val="00D55C39"/>
    <w:rsid w:val="00D62528"/>
    <w:rsid w:val="00D77C59"/>
    <w:rsid w:val="00DA1B16"/>
    <w:rsid w:val="00DC4A11"/>
    <w:rsid w:val="00DE0A2B"/>
    <w:rsid w:val="00E0120C"/>
    <w:rsid w:val="00E01F82"/>
    <w:rsid w:val="00E10FA5"/>
    <w:rsid w:val="00E82809"/>
    <w:rsid w:val="00ED35CC"/>
    <w:rsid w:val="00ED7269"/>
    <w:rsid w:val="00EE0E74"/>
    <w:rsid w:val="00EE5F5B"/>
    <w:rsid w:val="00F27E2C"/>
    <w:rsid w:val="00F66A10"/>
    <w:rsid w:val="00F9721D"/>
    <w:rsid w:val="00FE52A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EC5379-10D1-4293-B171-724D21B9F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3458"/>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C43458"/>
    <w:pPr>
      <w:spacing w:after="0" w:line="240" w:lineRule="auto"/>
      <w:ind w:left="720"/>
      <w:contextualSpacing/>
    </w:pPr>
    <w:rPr>
      <w:rFonts w:ascii="Times New Roman" w:eastAsia="Times New Roman" w:hAnsi="Times New Roman" w:cs="Times New Roman"/>
      <w:sz w:val="24"/>
      <w:szCs w:val="24"/>
      <w:lang w:eastAsia="pt-BR"/>
    </w:rPr>
  </w:style>
  <w:style w:type="paragraph" w:styleId="Textodenotaderodap">
    <w:name w:val="footnote text"/>
    <w:basedOn w:val="Normal"/>
    <w:link w:val="TextodenotaderodapChar"/>
    <w:uiPriority w:val="99"/>
    <w:semiHidden/>
    <w:unhideWhenUsed/>
    <w:rsid w:val="00C43458"/>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C43458"/>
    <w:rPr>
      <w:sz w:val="20"/>
      <w:szCs w:val="20"/>
    </w:rPr>
  </w:style>
  <w:style w:type="character" w:styleId="Refdenotaderodap">
    <w:name w:val="footnote reference"/>
    <w:basedOn w:val="Fontepargpadro"/>
    <w:uiPriority w:val="99"/>
    <w:semiHidden/>
    <w:unhideWhenUsed/>
    <w:rsid w:val="00C43458"/>
    <w:rPr>
      <w:vertAlign w:val="superscript"/>
    </w:rPr>
  </w:style>
  <w:style w:type="paragraph" w:styleId="Cabealho">
    <w:name w:val="header"/>
    <w:basedOn w:val="Normal"/>
    <w:link w:val="CabealhoChar"/>
    <w:uiPriority w:val="99"/>
    <w:unhideWhenUsed/>
    <w:rsid w:val="00C4345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43458"/>
  </w:style>
  <w:style w:type="paragraph" w:styleId="Rodap">
    <w:name w:val="footer"/>
    <w:basedOn w:val="Normal"/>
    <w:link w:val="RodapChar"/>
    <w:uiPriority w:val="99"/>
    <w:unhideWhenUsed/>
    <w:rsid w:val="00C43458"/>
    <w:pPr>
      <w:tabs>
        <w:tab w:val="center" w:pos="4252"/>
        <w:tab w:val="right" w:pos="8504"/>
      </w:tabs>
      <w:spacing w:after="0" w:line="240" w:lineRule="auto"/>
    </w:pPr>
  </w:style>
  <w:style w:type="character" w:customStyle="1" w:styleId="RodapChar">
    <w:name w:val="Rodapé Char"/>
    <w:basedOn w:val="Fontepargpadro"/>
    <w:link w:val="Rodap"/>
    <w:uiPriority w:val="99"/>
    <w:rsid w:val="00C43458"/>
  </w:style>
  <w:style w:type="paragraph" w:styleId="Textodebalo">
    <w:name w:val="Balloon Text"/>
    <w:basedOn w:val="Normal"/>
    <w:link w:val="TextodebaloChar"/>
    <w:uiPriority w:val="99"/>
    <w:semiHidden/>
    <w:unhideWhenUsed/>
    <w:rsid w:val="003E4B0E"/>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3E4B0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20C351-2CA3-4E50-B82E-4542F57DD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21</Pages>
  <Words>6194</Words>
  <Characters>33451</Characters>
  <Application>Microsoft Office Word</Application>
  <DocSecurity>0</DocSecurity>
  <Lines>278</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sidney aguiar</dc:creator>
  <cp:keywords/>
  <dc:description/>
  <cp:lastModifiedBy>Positivo</cp:lastModifiedBy>
  <cp:revision>100</cp:revision>
  <cp:lastPrinted>2018-05-10T13:27:00Z</cp:lastPrinted>
  <dcterms:created xsi:type="dcterms:W3CDTF">2018-05-10T11:15:00Z</dcterms:created>
  <dcterms:modified xsi:type="dcterms:W3CDTF">2018-09-11T12:35:00Z</dcterms:modified>
</cp:coreProperties>
</file>